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22A360" w14:textId="77777777" w:rsidR="00CD29FB" w:rsidRPr="006A776A" w:rsidRDefault="00CD29FB" w:rsidP="007F0A34">
      <w:pPr>
        <w:jc w:val="center"/>
        <w:rPr>
          <w:rFonts w:asciiTheme="minorHAnsi" w:hAnsiTheme="minorHAnsi" w:cstheme="minorHAnsi"/>
          <w:b/>
          <w:sz w:val="16"/>
          <w:szCs w:val="16"/>
        </w:rPr>
      </w:pPr>
    </w:p>
    <w:p w14:paraId="4B44EA11" w14:textId="77777777" w:rsidR="00B87094" w:rsidRPr="006A776A" w:rsidRDefault="00B87094" w:rsidP="00B87094">
      <w:pPr>
        <w:jc w:val="center"/>
        <w:rPr>
          <w:rFonts w:asciiTheme="minorHAnsi" w:hAnsiTheme="minorHAnsi" w:cstheme="minorHAnsi"/>
          <w:b/>
          <w:sz w:val="28"/>
          <w:szCs w:val="28"/>
        </w:rPr>
      </w:pPr>
      <w:r w:rsidRPr="006A776A">
        <w:rPr>
          <w:rFonts w:asciiTheme="minorHAnsi" w:hAnsiTheme="minorHAnsi" w:cstheme="minorHAnsi"/>
          <w:b/>
          <w:sz w:val="28"/>
          <w:szCs w:val="28"/>
        </w:rPr>
        <w:t xml:space="preserve">Proposal to Nominate </w:t>
      </w:r>
    </w:p>
    <w:p w14:paraId="2DD46252" w14:textId="19722F2B" w:rsidR="00B87094" w:rsidRPr="009B0376" w:rsidRDefault="0088527C" w:rsidP="00E165ED">
      <w:pPr>
        <w:spacing w:before="120"/>
        <w:jc w:val="center"/>
        <w:rPr>
          <w:rFonts w:asciiTheme="minorHAnsi" w:hAnsiTheme="minorHAnsi" w:cstheme="minorHAnsi"/>
          <w:b/>
          <w:sz w:val="44"/>
          <w:szCs w:val="44"/>
        </w:rPr>
      </w:pPr>
      <w:r>
        <w:rPr>
          <w:rFonts w:asciiTheme="minorHAnsi" w:hAnsiTheme="minorHAnsi" w:cstheme="minorHAnsi"/>
          <w:b/>
          <w:sz w:val="44"/>
          <w:szCs w:val="44"/>
        </w:rPr>
        <w:t>Argyle Cut</w:t>
      </w:r>
    </w:p>
    <w:p w14:paraId="47CCBCF4" w14:textId="35AA1538" w:rsidR="00B87094" w:rsidRPr="006A776A" w:rsidRDefault="00B87094" w:rsidP="00E165ED">
      <w:pPr>
        <w:spacing w:before="120"/>
        <w:jc w:val="center"/>
        <w:rPr>
          <w:rFonts w:asciiTheme="minorHAnsi" w:hAnsiTheme="minorHAnsi" w:cstheme="minorHAnsi"/>
          <w:b/>
          <w:sz w:val="28"/>
          <w:szCs w:val="28"/>
        </w:rPr>
      </w:pPr>
      <w:r w:rsidRPr="006A776A">
        <w:rPr>
          <w:rFonts w:asciiTheme="minorHAnsi" w:hAnsiTheme="minorHAnsi" w:cstheme="minorHAnsi"/>
          <w:b/>
          <w:sz w:val="28"/>
          <w:szCs w:val="28"/>
        </w:rPr>
        <w:t xml:space="preserve">as an </w:t>
      </w:r>
      <w:r w:rsidR="00E165ED" w:rsidRPr="006A776A">
        <w:rPr>
          <w:rFonts w:asciiTheme="minorHAnsi" w:hAnsiTheme="minorHAnsi" w:cstheme="minorHAnsi"/>
          <w:b/>
          <w:sz w:val="28"/>
          <w:szCs w:val="28"/>
        </w:rPr>
        <w:t xml:space="preserve">Item </w:t>
      </w:r>
      <w:r w:rsidRPr="006A776A">
        <w:rPr>
          <w:rFonts w:asciiTheme="minorHAnsi" w:hAnsiTheme="minorHAnsi" w:cstheme="minorHAnsi"/>
          <w:b/>
          <w:sz w:val="28"/>
          <w:szCs w:val="28"/>
        </w:rPr>
        <w:t xml:space="preserve">of Engineering Heritage Interest </w:t>
      </w:r>
    </w:p>
    <w:p w14:paraId="268F7EFF" w14:textId="77777777" w:rsidR="00062B56" w:rsidRPr="006A776A" w:rsidRDefault="00062B56" w:rsidP="002F1D3D">
      <w:pPr>
        <w:pStyle w:val="BodyText"/>
        <w:rPr>
          <w:rFonts w:asciiTheme="minorHAnsi" w:hAnsiTheme="minorHAnsi" w:cstheme="minorHAnsi"/>
          <w:i w:val="0"/>
          <w:iCs/>
          <w:sz w:val="16"/>
          <w:szCs w:val="16"/>
        </w:rPr>
      </w:pPr>
    </w:p>
    <w:tbl>
      <w:tblPr>
        <w:tblW w:w="964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0" w:type="dxa"/>
        </w:tblCellMar>
        <w:tblLook w:val="01E0" w:firstRow="1" w:lastRow="1" w:firstColumn="1" w:lastColumn="1" w:noHBand="0" w:noVBand="0"/>
      </w:tblPr>
      <w:tblGrid>
        <w:gridCol w:w="2552"/>
        <w:gridCol w:w="2126"/>
        <w:gridCol w:w="567"/>
        <w:gridCol w:w="781"/>
        <w:gridCol w:w="1204"/>
        <w:gridCol w:w="2409"/>
        <w:gridCol w:w="10"/>
      </w:tblGrid>
      <w:tr w:rsidR="006A776A" w:rsidRPr="006A776A" w14:paraId="268F7F02" w14:textId="77777777" w:rsidTr="009B0376">
        <w:trPr>
          <w:trHeight w:val="425"/>
        </w:trPr>
        <w:tc>
          <w:tcPr>
            <w:tcW w:w="2552" w:type="dxa"/>
          </w:tcPr>
          <w:p w14:paraId="268F7F00" w14:textId="6B02535E" w:rsidR="005E097C" w:rsidRPr="006A776A" w:rsidRDefault="003A0592" w:rsidP="00912CFA">
            <w:pPr>
              <w:pStyle w:val="TableParagraph"/>
              <w:spacing w:before="0"/>
              <w:ind w:left="113" w:right="113"/>
              <w:jc w:val="both"/>
              <w:rPr>
                <w:rFonts w:asciiTheme="minorHAnsi" w:hAnsiTheme="minorHAnsi" w:cstheme="minorHAnsi"/>
                <w:b/>
              </w:rPr>
            </w:pPr>
            <w:r w:rsidRPr="006A776A">
              <w:rPr>
                <w:rFonts w:asciiTheme="minorHAnsi" w:hAnsiTheme="minorHAnsi" w:cstheme="minorHAnsi"/>
                <w:b/>
              </w:rPr>
              <w:t xml:space="preserve">Item </w:t>
            </w:r>
            <w:r w:rsidR="00691661" w:rsidRPr="006A776A">
              <w:rPr>
                <w:rFonts w:asciiTheme="minorHAnsi" w:hAnsiTheme="minorHAnsi" w:cstheme="minorHAnsi"/>
                <w:b/>
              </w:rPr>
              <w:t>Name:</w:t>
            </w:r>
          </w:p>
        </w:tc>
        <w:tc>
          <w:tcPr>
            <w:tcW w:w="7097" w:type="dxa"/>
            <w:gridSpan w:val="6"/>
          </w:tcPr>
          <w:p w14:paraId="268F7F01" w14:textId="08ED1933" w:rsidR="00062B56" w:rsidRPr="006A776A" w:rsidRDefault="0088527C" w:rsidP="00912CFA">
            <w:pPr>
              <w:ind w:left="113" w:right="113"/>
              <w:rPr>
                <w:rFonts w:asciiTheme="minorHAnsi" w:hAnsiTheme="minorHAnsi" w:cstheme="minorHAnsi"/>
              </w:rPr>
            </w:pPr>
            <w:r>
              <w:rPr>
                <w:rFonts w:asciiTheme="minorHAnsi" w:hAnsiTheme="minorHAnsi" w:cstheme="minorHAnsi"/>
              </w:rPr>
              <w:t>Argyle Cut</w:t>
            </w:r>
          </w:p>
        </w:tc>
      </w:tr>
      <w:tr w:rsidR="006A776A" w:rsidRPr="006A776A" w14:paraId="2866DC74" w14:textId="77777777" w:rsidTr="009B0376">
        <w:trPr>
          <w:trHeight w:val="425"/>
        </w:trPr>
        <w:tc>
          <w:tcPr>
            <w:tcW w:w="2552" w:type="dxa"/>
          </w:tcPr>
          <w:p w14:paraId="3E0CEEC8" w14:textId="39E15D98" w:rsidR="00B11F41" w:rsidRPr="006A776A" w:rsidRDefault="00B11F41" w:rsidP="00912CFA">
            <w:pPr>
              <w:pStyle w:val="TableParagraph"/>
              <w:spacing w:before="0"/>
              <w:ind w:left="113" w:right="113"/>
              <w:jc w:val="both"/>
              <w:rPr>
                <w:rFonts w:asciiTheme="minorHAnsi" w:hAnsiTheme="minorHAnsi" w:cstheme="minorHAnsi"/>
                <w:b/>
              </w:rPr>
            </w:pPr>
            <w:r w:rsidRPr="006A776A">
              <w:rPr>
                <w:rFonts w:asciiTheme="minorHAnsi" w:hAnsiTheme="minorHAnsi" w:cstheme="minorHAnsi"/>
                <w:b/>
              </w:rPr>
              <w:t>Other/Former Names:</w:t>
            </w:r>
          </w:p>
        </w:tc>
        <w:tc>
          <w:tcPr>
            <w:tcW w:w="7097" w:type="dxa"/>
            <w:gridSpan w:val="6"/>
          </w:tcPr>
          <w:p w14:paraId="11313910" w14:textId="29D3FFE9" w:rsidR="00B11F41" w:rsidRPr="006A776A" w:rsidRDefault="0088527C" w:rsidP="00912CFA">
            <w:pPr>
              <w:pStyle w:val="TableParagraph"/>
              <w:spacing w:before="0"/>
              <w:ind w:left="113" w:right="113"/>
              <w:jc w:val="both"/>
              <w:rPr>
                <w:rFonts w:asciiTheme="minorHAnsi" w:hAnsiTheme="minorHAnsi" w:cstheme="minorHAnsi"/>
              </w:rPr>
            </w:pPr>
            <w:r>
              <w:rPr>
                <w:rFonts w:asciiTheme="minorHAnsi" w:hAnsiTheme="minorHAnsi" w:cstheme="minorHAnsi"/>
              </w:rPr>
              <w:t>NA</w:t>
            </w:r>
          </w:p>
        </w:tc>
      </w:tr>
      <w:tr w:rsidR="006A776A" w:rsidRPr="006A776A" w14:paraId="268F7F08" w14:textId="77777777" w:rsidTr="009B0376">
        <w:trPr>
          <w:trHeight w:val="425"/>
        </w:trPr>
        <w:tc>
          <w:tcPr>
            <w:tcW w:w="2552" w:type="dxa"/>
          </w:tcPr>
          <w:p w14:paraId="268F7F06" w14:textId="663937BE" w:rsidR="00062B56" w:rsidRPr="006A776A" w:rsidRDefault="00691661" w:rsidP="00912CFA">
            <w:pPr>
              <w:pStyle w:val="TableParagraph"/>
              <w:spacing w:before="0"/>
              <w:ind w:left="113" w:right="113"/>
              <w:jc w:val="both"/>
              <w:rPr>
                <w:rFonts w:asciiTheme="minorHAnsi" w:hAnsiTheme="minorHAnsi" w:cstheme="minorHAnsi"/>
                <w:b/>
              </w:rPr>
            </w:pPr>
            <w:r w:rsidRPr="006A776A">
              <w:rPr>
                <w:rFonts w:asciiTheme="minorHAnsi" w:hAnsiTheme="minorHAnsi" w:cstheme="minorHAnsi"/>
                <w:b/>
              </w:rPr>
              <w:t>Loca</w:t>
            </w:r>
            <w:r w:rsidR="00AB2F86" w:rsidRPr="006A776A">
              <w:rPr>
                <w:rFonts w:asciiTheme="minorHAnsi" w:hAnsiTheme="minorHAnsi" w:cstheme="minorHAnsi"/>
                <w:b/>
              </w:rPr>
              <w:t>lity</w:t>
            </w:r>
            <w:r w:rsidRPr="006A776A">
              <w:rPr>
                <w:rFonts w:asciiTheme="minorHAnsi" w:hAnsiTheme="minorHAnsi" w:cstheme="minorHAnsi"/>
                <w:b/>
              </w:rPr>
              <w:t>:</w:t>
            </w:r>
          </w:p>
        </w:tc>
        <w:tc>
          <w:tcPr>
            <w:tcW w:w="7097" w:type="dxa"/>
            <w:gridSpan w:val="6"/>
          </w:tcPr>
          <w:p w14:paraId="268F7F07" w14:textId="624DCC20" w:rsidR="00062B56" w:rsidRPr="006A776A" w:rsidRDefault="0088527C" w:rsidP="00912CFA">
            <w:pPr>
              <w:pStyle w:val="TableParagraph"/>
              <w:spacing w:before="0"/>
              <w:ind w:left="113" w:right="113"/>
              <w:jc w:val="both"/>
              <w:rPr>
                <w:rFonts w:asciiTheme="minorHAnsi" w:hAnsiTheme="minorHAnsi" w:cstheme="minorHAnsi"/>
              </w:rPr>
            </w:pPr>
            <w:r>
              <w:rPr>
                <w:rFonts w:asciiTheme="minorHAnsi" w:hAnsiTheme="minorHAnsi" w:cstheme="minorHAnsi"/>
              </w:rPr>
              <w:t>The Rocks , Sydney</w:t>
            </w:r>
          </w:p>
        </w:tc>
      </w:tr>
      <w:tr w:rsidR="006A776A" w:rsidRPr="006A776A" w14:paraId="268F7F0B" w14:textId="77777777" w:rsidTr="009B0376">
        <w:trPr>
          <w:trHeight w:val="425"/>
        </w:trPr>
        <w:tc>
          <w:tcPr>
            <w:tcW w:w="2552" w:type="dxa"/>
          </w:tcPr>
          <w:p w14:paraId="268F7F09" w14:textId="77777777" w:rsidR="00062B56" w:rsidRPr="006A776A" w:rsidRDefault="00691661" w:rsidP="00912CFA">
            <w:pPr>
              <w:pStyle w:val="TableParagraph"/>
              <w:spacing w:before="0"/>
              <w:ind w:left="113" w:right="113"/>
              <w:jc w:val="both"/>
              <w:rPr>
                <w:rFonts w:asciiTheme="minorHAnsi" w:hAnsiTheme="minorHAnsi" w:cstheme="minorHAnsi"/>
                <w:b/>
              </w:rPr>
            </w:pPr>
            <w:r w:rsidRPr="006A776A">
              <w:rPr>
                <w:rFonts w:asciiTheme="minorHAnsi" w:hAnsiTheme="minorHAnsi" w:cstheme="minorHAnsi"/>
                <w:b/>
              </w:rPr>
              <w:t>Address:</w:t>
            </w:r>
          </w:p>
        </w:tc>
        <w:tc>
          <w:tcPr>
            <w:tcW w:w="7097" w:type="dxa"/>
            <w:gridSpan w:val="6"/>
            <w:shd w:val="clear" w:color="auto" w:fill="auto"/>
          </w:tcPr>
          <w:p w14:paraId="268F7F0A" w14:textId="632C5AF6" w:rsidR="00062B56" w:rsidRPr="006A776A" w:rsidRDefault="0088527C" w:rsidP="00912CFA">
            <w:pPr>
              <w:pStyle w:val="TableParagraph"/>
              <w:spacing w:before="0"/>
              <w:ind w:left="113" w:right="113"/>
              <w:jc w:val="both"/>
              <w:rPr>
                <w:rFonts w:asciiTheme="minorHAnsi" w:hAnsiTheme="minorHAnsi" w:cstheme="minorHAnsi"/>
              </w:rPr>
            </w:pPr>
            <w:r>
              <w:rPr>
                <w:rFonts w:asciiTheme="minorHAnsi" w:hAnsiTheme="minorHAnsi" w:cstheme="minorHAnsi"/>
              </w:rPr>
              <w:t>Argyle Street, The Rocks, Sydney</w:t>
            </w:r>
          </w:p>
        </w:tc>
      </w:tr>
      <w:tr w:rsidR="009B0376" w:rsidRPr="006A776A" w14:paraId="5AE1BA30" w14:textId="77777777" w:rsidTr="009B0376">
        <w:trPr>
          <w:trHeight w:val="425"/>
        </w:trPr>
        <w:tc>
          <w:tcPr>
            <w:tcW w:w="2552" w:type="dxa"/>
          </w:tcPr>
          <w:p w14:paraId="11035F50" w14:textId="18C31120" w:rsidR="009B0376" w:rsidRPr="006A776A" w:rsidRDefault="009B0376" w:rsidP="009B0376">
            <w:pPr>
              <w:pStyle w:val="TableParagraph"/>
              <w:spacing w:before="0"/>
              <w:ind w:left="113" w:right="113"/>
              <w:jc w:val="both"/>
              <w:rPr>
                <w:rFonts w:asciiTheme="minorHAnsi" w:hAnsiTheme="minorHAnsi" w:cstheme="minorHAnsi"/>
                <w:b/>
              </w:rPr>
            </w:pPr>
            <w:r w:rsidRPr="006A776A">
              <w:rPr>
                <w:rFonts w:asciiTheme="minorHAnsi" w:hAnsiTheme="minorHAnsi" w:cstheme="minorHAnsi"/>
                <w:b/>
              </w:rPr>
              <w:t>Co-ordinates</w:t>
            </w:r>
          </w:p>
        </w:tc>
        <w:tc>
          <w:tcPr>
            <w:tcW w:w="7097" w:type="dxa"/>
            <w:gridSpan w:val="6"/>
          </w:tcPr>
          <w:p w14:paraId="496C4D63" w14:textId="544632F6" w:rsidR="009B0376" w:rsidRPr="0088527C" w:rsidRDefault="0088527C" w:rsidP="009B0376">
            <w:pPr>
              <w:pStyle w:val="BodyText"/>
              <w:ind w:left="113" w:right="113"/>
              <w:rPr>
                <w:rFonts w:asciiTheme="minorHAnsi" w:hAnsiTheme="minorHAnsi" w:cstheme="minorHAnsi"/>
                <w:i w:val="0"/>
                <w:iCs/>
                <w:sz w:val="22"/>
                <w:szCs w:val="22"/>
              </w:rPr>
            </w:pPr>
            <w:r w:rsidRPr="0088527C">
              <w:rPr>
                <w:rFonts w:asciiTheme="minorHAnsi" w:hAnsiTheme="minorHAnsi" w:cstheme="minorHAnsi"/>
                <w:i w:val="0"/>
                <w:iCs/>
                <w:sz w:val="22"/>
                <w:szCs w:val="22"/>
              </w:rPr>
              <w:t>Lat: -33.858795179721575     Lon: 151.20673095885198</w:t>
            </w:r>
          </w:p>
        </w:tc>
      </w:tr>
      <w:tr w:rsidR="009B0376" w:rsidRPr="006A776A" w14:paraId="268F7F33" w14:textId="77777777" w:rsidTr="009B0376">
        <w:trPr>
          <w:gridAfter w:val="1"/>
          <w:wAfter w:w="10" w:type="dxa"/>
          <w:trHeight w:val="425"/>
        </w:trPr>
        <w:tc>
          <w:tcPr>
            <w:tcW w:w="2552" w:type="dxa"/>
          </w:tcPr>
          <w:p w14:paraId="268F7F31" w14:textId="77777777" w:rsidR="009B0376" w:rsidRPr="006A776A" w:rsidRDefault="009B0376" w:rsidP="009B0376">
            <w:pPr>
              <w:pStyle w:val="TableParagraph"/>
              <w:spacing w:before="0"/>
              <w:ind w:left="113" w:right="113"/>
              <w:rPr>
                <w:rFonts w:asciiTheme="minorHAnsi" w:hAnsiTheme="minorHAnsi" w:cstheme="minorHAnsi"/>
                <w:b/>
              </w:rPr>
            </w:pPr>
            <w:r w:rsidRPr="006A776A">
              <w:rPr>
                <w:rFonts w:asciiTheme="minorHAnsi" w:hAnsiTheme="minorHAnsi" w:cstheme="minorHAnsi"/>
                <w:b/>
              </w:rPr>
              <w:t>Current Owner:</w:t>
            </w:r>
          </w:p>
        </w:tc>
        <w:tc>
          <w:tcPr>
            <w:tcW w:w="7087" w:type="dxa"/>
            <w:gridSpan w:val="5"/>
          </w:tcPr>
          <w:p w14:paraId="268F7F32" w14:textId="541055CB" w:rsidR="009B0376" w:rsidRPr="006A776A" w:rsidRDefault="005B58F5" w:rsidP="009B0376">
            <w:pPr>
              <w:pStyle w:val="TableParagraph"/>
              <w:spacing w:before="0"/>
              <w:ind w:left="113" w:right="113"/>
              <w:rPr>
                <w:rFonts w:asciiTheme="minorHAnsi" w:hAnsiTheme="minorHAnsi" w:cstheme="minorHAnsi"/>
              </w:rPr>
            </w:pPr>
            <w:r w:rsidRPr="005B58F5">
              <w:rPr>
                <w:rFonts w:asciiTheme="minorHAnsi" w:hAnsiTheme="minorHAnsi" w:cstheme="minorHAnsi"/>
                <w:shd w:val="clear" w:color="auto" w:fill="FFFFFF"/>
              </w:rPr>
              <w:t xml:space="preserve">The </w:t>
            </w:r>
            <w:r w:rsidRPr="005B58F5">
              <w:rPr>
                <w:rFonts w:asciiTheme="minorHAnsi" w:hAnsiTheme="minorHAnsi" w:cstheme="minorHAnsi"/>
              </w:rPr>
              <w:t>Sydney Harbour Foreshore Authority</w:t>
            </w:r>
            <w:r w:rsidR="00925F33">
              <w:rPr>
                <w:rFonts w:asciiTheme="minorHAnsi" w:hAnsiTheme="minorHAnsi" w:cstheme="minorHAnsi"/>
              </w:rPr>
              <w:t xml:space="preserve"> of</w:t>
            </w:r>
            <w:r w:rsidRPr="005B58F5">
              <w:rPr>
                <w:rFonts w:asciiTheme="minorHAnsi" w:hAnsiTheme="minorHAnsi" w:cstheme="minorHAnsi"/>
              </w:rPr>
              <w:t xml:space="preserve"> Place Management NSW</w:t>
            </w:r>
            <w:r w:rsidRPr="005B58F5">
              <w:rPr>
                <w:rFonts w:asciiTheme="minorHAnsi" w:hAnsiTheme="minorHAnsi" w:cstheme="minorHAnsi"/>
                <w:shd w:val="clear" w:color="auto" w:fill="FFFFFF"/>
              </w:rPr>
              <w:t xml:space="preserve"> is responsible for the eastern section up to the Bradfield Highway</w:t>
            </w:r>
            <w:r w:rsidR="00925F33">
              <w:rPr>
                <w:rFonts w:asciiTheme="minorHAnsi" w:hAnsiTheme="minorHAnsi" w:cstheme="minorHAnsi"/>
                <w:shd w:val="clear" w:color="auto" w:fill="FFFFFF"/>
              </w:rPr>
              <w:t>. T</w:t>
            </w:r>
            <w:r w:rsidRPr="005B58F5">
              <w:rPr>
                <w:rFonts w:asciiTheme="minorHAnsi" w:hAnsiTheme="minorHAnsi" w:cstheme="minorHAnsi"/>
                <w:shd w:val="clear" w:color="auto" w:fill="FFFFFF"/>
              </w:rPr>
              <w:t xml:space="preserve">he </w:t>
            </w:r>
            <w:r w:rsidR="00925F33">
              <w:rPr>
                <w:rFonts w:asciiTheme="minorHAnsi" w:hAnsiTheme="minorHAnsi" w:cstheme="minorHAnsi"/>
                <w:shd w:val="clear" w:color="auto" w:fill="FFFFFF"/>
              </w:rPr>
              <w:t xml:space="preserve">Sydney </w:t>
            </w:r>
            <w:r w:rsidRPr="005B58F5">
              <w:rPr>
                <w:rFonts w:asciiTheme="minorHAnsi" w:hAnsiTheme="minorHAnsi" w:cstheme="minorHAnsi"/>
                <w:shd w:val="clear" w:color="auto" w:fill="FFFFFF"/>
              </w:rPr>
              <w:t>City Council is responsible for the western part.</w:t>
            </w:r>
          </w:p>
        </w:tc>
      </w:tr>
      <w:tr w:rsidR="005B58F5" w:rsidRPr="006A776A" w14:paraId="2FC497E1" w14:textId="77777777" w:rsidTr="009B0376">
        <w:trPr>
          <w:gridAfter w:val="1"/>
          <w:wAfter w:w="10" w:type="dxa"/>
          <w:trHeight w:val="425"/>
        </w:trPr>
        <w:tc>
          <w:tcPr>
            <w:tcW w:w="2552" w:type="dxa"/>
          </w:tcPr>
          <w:p w14:paraId="3E7B03A6" w14:textId="3DFB94EB"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Original Owner:</w:t>
            </w:r>
          </w:p>
        </w:tc>
        <w:tc>
          <w:tcPr>
            <w:tcW w:w="7087" w:type="dxa"/>
            <w:gridSpan w:val="5"/>
          </w:tcPr>
          <w:p w14:paraId="1047DBB6" w14:textId="546F2CB8" w:rsidR="005B58F5" w:rsidRPr="006A776A" w:rsidRDefault="005B58F5" w:rsidP="005B58F5">
            <w:pPr>
              <w:pStyle w:val="TableParagraph"/>
              <w:spacing w:before="0"/>
              <w:ind w:left="113" w:right="113"/>
              <w:rPr>
                <w:rFonts w:asciiTheme="minorHAnsi" w:hAnsiTheme="minorHAnsi" w:cstheme="minorHAnsi"/>
              </w:rPr>
            </w:pPr>
            <w:r>
              <w:rPr>
                <w:rFonts w:asciiTheme="minorHAnsi" w:hAnsiTheme="minorHAnsi" w:cstheme="minorHAnsi"/>
              </w:rPr>
              <w:t>Sydney Municipal Council</w:t>
            </w:r>
          </w:p>
        </w:tc>
      </w:tr>
      <w:tr w:rsidR="005B58F5" w:rsidRPr="006A776A" w14:paraId="268F7F36" w14:textId="77777777" w:rsidTr="009B0376">
        <w:trPr>
          <w:gridAfter w:val="1"/>
          <w:wAfter w:w="10" w:type="dxa"/>
          <w:trHeight w:val="425"/>
        </w:trPr>
        <w:tc>
          <w:tcPr>
            <w:tcW w:w="2552" w:type="dxa"/>
          </w:tcPr>
          <w:p w14:paraId="268F7F34" w14:textId="77777777"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Current use:</w:t>
            </w:r>
          </w:p>
        </w:tc>
        <w:tc>
          <w:tcPr>
            <w:tcW w:w="7087" w:type="dxa"/>
            <w:gridSpan w:val="5"/>
          </w:tcPr>
          <w:p w14:paraId="268F7F35" w14:textId="5D6A0689" w:rsidR="005B58F5" w:rsidRPr="00D45632" w:rsidRDefault="005B58F5" w:rsidP="005B58F5">
            <w:pPr>
              <w:shd w:val="clear" w:color="auto" w:fill="FFFFFF"/>
              <w:ind w:left="113" w:right="113"/>
              <w:rPr>
                <w:rFonts w:asciiTheme="minorHAnsi" w:hAnsiTheme="minorHAnsi" w:cstheme="minorHAnsi"/>
              </w:rPr>
            </w:pPr>
            <w:r>
              <w:rPr>
                <w:rFonts w:asciiTheme="minorHAnsi" w:hAnsiTheme="minorHAnsi" w:cstheme="minorHAnsi"/>
              </w:rPr>
              <w:t>Pedestrian and vehicle thoroughfare</w:t>
            </w:r>
          </w:p>
        </w:tc>
      </w:tr>
      <w:tr w:rsidR="005B58F5" w:rsidRPr="006A776A" w14:paraId="268F7F39" w14:textId="77777777" w:rsidTr="009B0376">
        <w:trPr>
          <w:gridAfter w:val="1"/>
          <w:wAfter w:w="10" w:type="dxa"/>
          <w:trHeight w:val="425"/>
        </w:trPr>
        <w:tc>
          <w:tcPr>
            <w:tcW w:w="2552" w:type="dxa"/>
          </w:tcPr>
          <w:p w14:paraId="268F7F37" w14:textId="77777777"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Former use:</w:t>
            </w:r>
          </w:p>
        </w:tc>
        <w:tc>
          <w:tcPr>
            <w:tcW w:w="7087" w:type="dxa"/>
            <w:gridSpan w:val="5"/>
          </w:tcPr>
          <w:p w14:paraId="268F7F38" w14:textId="04D85405" w:rsidR="005B58F5" w:rsidRPr="00D45632" w:rsidRDefault="005B58F5" w:rsidP="005B58F5">
            <w:pPr>
              <w:shd w:val="clear" w:color="auto" w:fill="FFFFFF"/>
              <w:ind w:left="113" w:right="113"/>
              <w:rPr>
                <w:rFonts w:asciiTheme="minorHAnsi" w:hAnsiTheme="minorHAnsi" w:cstheme="minorHAnsi"/>
              </w:rPr>
            </w:pPr>
            <w:r>
              <w:rPr>
                <w:rFonts w:asciiTheme="minorHAnsi" w:hAnsiTheme="minorHAnsi" w:cstheme="minorHAnsi"/>
              </w:rPr>
              <w:t>Pedestrian and vehicle thoroughfare</w:t>
            </w:r>
          </w:p>
        </w:tc>
      </w:tr>
      <w:tr w:rsidR="005B58F5" w:rsidRPr="006A776A" w14:paraId="268F7F3C" w14:textId="77777777" w:rsidTr="009B0376">
        <w:trPr>
          <w:gridAfter w:val="1"/>
          <w:wAfter w:w="10" w:type="dxa"/>
          <w:trHeight w:val="425"/>
        </w:trPr>
        <w:tc>
          <w:tcPr>
            <w:tcW w:w="2552" w:type="dxa"/>
          </w:tcPr>
          <w:p w14:paraId="268F7F3A" w14:textId="77777777"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Proposed use:</w:t>
            </w:r>
          </w:p>
        </w:tc>
        <w:tc>
          <w:tcPr>
            <w:tcW w:w="7087" w:type="dxa"/>
            <w:gridSpan w:val="5"/>
          </w:tcPr>
          <w:p w14:paraId="268F7F3B" w14:textId="1B94E4D2" w:rsidR="005B58F5" w:rsidRPr="006A776A" w:rsidRDefault="005B58F5" w:rsidP="005B58F5">
            <w:pPr>
              <w:pStyle w:val="TableParagraph"/>
              <w:spacing w:before="0"/>
              <w:ind w:left="113" w:right="113"/>
              <w:rPr>
                <w:rFonts w:asciiTheme="minorHAnsi" w:hAnsiTheme="minorHAnsi" w:cstheme="minorHAnsi"/>
              </w:rPr>
            </w:pPr>
            <w:r>
              <w:rPr>
                <w:rFonts w:asciiTheme="minorHAnsi" w:hAnsiTheme="minorHAnsi" w:cstheme="minorHAnsi"/>
              </w:rPr>
              <w:t>Pedestrian and vehicle thoroughfare</w:t>
            </w:r>
          </w:p>
        </w:tc>
      </w:tr>
      <w:tr w:rsidR="005B58F5" w:rsidRPr="006A776A" w14:paraId="389A9F22" w14:textId="77777777" w:rsidTr="009B0376">
        <w:trPr>
          <w:gridAfter w:val="1"/>
          <w:wAfter w:w="10" w:type="dxa"/>
          <w:trHeight w:val="425"/>
        </w:trPr>
        <w:tc>
          <w:tcPr>
            <w:tcW w:w="2552" w:type="dxa"/>
          </w:tcPr>
          <w:p w14:paraId="7252F467" w14:textId="0586A493"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Item Condition:</w:t>
            </w:r>
          </w:p>
        </w:tc>
        <w:tc>
          <w:tcPr>
            <w:tcW w:w="7087" w:type="dxa"/>
            <w:gridSpan w:val="5"/>
          </w:tcPr>
          <w:p w14:paraId="737708D4" w14:textId="466163EB" w:rsidR="005B58F5" w:rsidRPr="006A776A" w:rsidRDefault="005B58F5" w:rsidP="005B58F5">
            <w:pPr>
              <w:pStyle w:val="TableParagraph"/>
              <w:spacing w:before="0"/>
              <w:ind w:left="113" w:right="113"/>
              <w:rPr>
                <w:rFonts w:asciiTheme="minorHAnsi" w:hAnsiTheme="minorHAnsi" w:cstheme="minorHAnsi"/>
              </w:rPr>
            </w:pPr>
            <w:r>
              <w:rPr>
                <w:rFonts w:asciiTheme="minorHAnsi" w:hAnsiTheme="minorHAnsi" w:cstheme="minorHAnsi"/>
              </w:rPr>
              <w:t>Excellent</w:t>
            </w:r>
          </w:p>
        </w:tc>
      </w:tr>
      <w:tr w:rsidR="005B58F5" w:rsidRPr="006A776A" w14:paraId="268F7F3F" w14:textId="77777777" w:rsidTr="009B0376">
        <w:trPr>
          <w:gridAfter w:val="1"/>
          <w:wAfter w:w="10" w:type="dxa"/>
          <w:trHeight w:val="425"/>
        </w:trPr>
        <w:tc>
          <w:tcPr>
            <w:tcW w:w="2552" w:type="dxa"/>
          </w:tcPr>
          <w:p w14:paraId="268F7F3D" w14:textId="77777777"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Designer:</w:t>
            </w:r>
          </w:p>
        </w:tc>
        <w:tc>
          <w:tcPr>
            <w:tcW w:w="7087" w:type="dxa"/>
            <w:gridSpan w:val="5"/>
          </w:tcPr>
          <w:p w14:paraId="268F7F3E" w14:textId="0FF46EE6" w:rsidR="005B58F5" w:rsidRPr="00633F7F" w:rsidRDefault="005B58F5" w:rsidP="005B58F5">
            <w:pPr>
              <w:pStyle w:val="NormalWeb"/>
              <w:spacing w:before="0" w:beforeAutospacing="0" w:after="0" w:afterAutospacing="0"/>
              <w:ind w:left="113" w:right="113"/>
              <w:rPr>
                <w:rFonts w:asciiTheme="minorHAnsi" w:hAnsiTheme="minorHAnsi" w:cstheme="minorHAnsi"/>
                <w:sz w:val="22"/>
                <w:szCs w:val="22"/>
              </w:rPr>
            </w:pPr>
            <w:r w:rsidRPr="00B517AF">
              <w:rPr>
                <w:rFonts w:asciiTheme="minorHAnsi" w:hAnsiTheme="minorHAnsi" w:cstheme="minorHAnsi"/>
                <w:sz w:val="22"/>
                <w:szCs w:val="22"/>
                <w:shd w:val="clear" w:color="auto" w:fill="FFFFFF"/>
              </w:rPr>
              <w:t>Government Architect, Edward Hallen in 1832</w:t>
            </w:r>
          </w:p>
        </w:tc>
      </w:tr>
      <w:tr w:rsidR="005B58F5" w:rsidRPr="006A776A" w14:paraId="268F7F42" w14:textId="77777777" w:rsidTr="009B0376">
        <w:trPr>
          <w:gridAfter w:val="1"/>
          <w:wAfter w:w="10" w:type="dxa"/>
          <w:trHeight w:val="425"/>
        </w:trPr>
        <w:tc>
          <w:tcPr>
            <w:tcW w:w="2552" w:type="dxa"/>
          </w:tcPr>
          <w:p w14:paraId="268F7F40" w14:textId="77777777"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Builder:</w:t>
            </w:r>
          </w:p>
        </w:tc>
        <w:tc>
          <w:tcPr>
            <w:tcW w:w="7087" w:type="dxa"/>
            <w:gridSpan w:val="5"/>
          </w:tcPr>
          <w:p w14:paraId="268F7F41" w14:textId="1ECC2DDA" w:rsidR="005B58F5" w:rsidRPr="006A776A" w:rsidRDefault="005B58F5" w:rsidP="00B0654D">
            <w:pPr>
              <w:pStyle w:val="TableParagraph"/>
              <w:spacing w:before="0"/>
              <w:ind w:left="113" w:right="113"/>
              <w:rPr>
                <w:rFonts w:asciiTheme="minorHAnsi" w:hAnsiTheme="minorHAnsi" w:cstheme="minorHAnsi"/>
              </w:rPr>
            </w:pPr>
            <w:r>
              <w:rPr>
                <w:rFonts w:asciiTheme="minorHAnsi" w:hAnsiTheme="minorHAnsi" w:cstheme="minorHAnsi"/>
              </w:rPr>
              <w:t xml:space="preserve">Convicts under </w:t>
            </w:r>
            <w:bookmarkStart w:id="0" w:name="_Hlk162436736"/>
            <w:r>
              <w:rPr>
                <w:rFonts w:asciiTheme="minorHAnsi" w:hAnsiTheme="minorHAnsi" w:cstheme="minorHAnsi"/>
              </w:rPr>
              <w:t xml:space="preserve">Lieutenant Colonel </w:t>
            </w:r>
            <w:bookmarkEnd w:id="0"/>
            <w:r>
              <w:rPr>
                <w:rFonts w:asciiTheme="minorHAnsi" w:hAnsiTheme="minorHAnsi" w:cstheme="minorHAnsi"/>
              </w:rPr>
              <w:t>George Barney</w:t>
            </w:r>
            <w:r w:rsidR="00B0654D">
              <w:rPr>
                <w:rFonts w:asciiTheme="minorHAnsi" w:hAnsiTheme="minorHAnsi" w:cstheme="minorHAnsi"/>
              </w:rPr>
              <w:t xml:space="preserve">, and </w:t>
            </w:r>
            <w:r>
              <w:rPr>
                <w:rFonts w:asciiTheme="minorHAnsi" w:hAnsiTheme="minorHAnsi" w:cstheme="minorHAnsi"/>
              </w:rPr>
              <w:t>Sydney Municipal Council</w:t>
            </w:r>
          </w:p>
        </w:tc>
      </w:tr>
      <w:tr w:rsidR="005B58F5" w:rsidRPr="006A776A" w14:paraId="268F7F47" w14:textId="77777777" w:rsidTr="00B67D47">
        <w:trPr>
          <w:gridAfter w:val="1"/>
          <w:wAfter w:w="10" w:type="dxa"/>
          <w:trHeight w:val="425"/>
        </w:trPr>
        <w:tc>
          <w:tcPr>
            <w:tcW w:w="2552" w:type="dxa"/>
          </w:tcPr>
          <w:p w14:paraId="268F7F43" w14:textId="77777777"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Started:</w:t>
            </w:r>
          </w:p>
        </w:tc>
        <w:tc>
          <w:tcPr>
            <w:tcW w:w="2126" w:type="dxa"/>
          </w:tcPr>
          <w:p w14:paraId="268F7F44" w14:textId="787084E4" w:rsidR="005B58F5" w:rsidRPr="006A776A" w:rsidRDefault="005B58F5" w:rsidP="005B58F5">
            <w:pPr>
              <w:pStyle w:val="TableParagraph"/>
              <w:spacing w:before="0"/>
              <w:ind w:left="113" w:right="113"/>
              <w:rPr>
                <w:rFonts w:asciiTheme="minorHAnsi" w:hAnsiTheme="minorHAnsi" w:cstheme="minorHAnsi"/>
              </w:rPr>
            </w:pPr>
            <w:r>
              <w:rPr>
                <w:rFonts w:asciiTheme="minorHAnsi" w:hAnsiTheme="minorHAnsi" w:cstheme="minorHAnsi"/>
              </w:rPr>
              <w:t>1843 by convicts</w:t>
            </w:r>
          </w:p>
        </w:tc>
        <w:tc>
          <w:tcPr>
            <w:tcW w:w="1348" w:type="dxa"/>
            <w:gridSpan w:val="2"/>
          </w:tcPr>
          <w:p w14:paraId="66EF118A" w14:textId="77777777" w:rsidR="005B58F5"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Completed:</w:t>
            </w:r>
          </w:p>
          <w:p w14:paraId="268F7F45" w14:textId="0B3F6435" w:rsidR="005B58F5" w:rsidRPr="006A776A" w:rsidRDefault="005B58F5" w:rsidP="005B58F5">
            <w:pPr>
              <w:pStyle w:val="TableParagraph"/>
              <w:spacing w:before="0"/>
              <w:ind w:left="113" w:right="113"/>
              <w:rPr>
                <w:rFonts w:asciiTheme="minorHAnsi" w:hAnsiTheme="minorHAnsi" w:cstheme="minorHAnsi"/>
                <w:b/>
              </w:rPr>
            </w:pPr>
            <w:r>
              <w:rPr>
                <w:rFonts w:asciiTheme="minorHAnsi" w:hAnsiTheme="minorHAnsi" w:cstheme="minorHAnsi"/>
                <w:b/>
              </w:rPr>
              <w:t>Widened:</w:t>
            </w:r>
          </w:p>
        </w:tc>
        <w:tc>
          <w:tcPr>
            <w:tcW w:w="3613" w:type="dxa"/>
            <w:gridSpan w:val="2"/>
          </w:tcPr>
          <w:p w14:paraId="078E44EA" w14:textId="77777777" w:rsidR="005B58F5" w:rsidRDefault="005B58F5" w:rsidP="005B58F5">
            <w:pPr>
              <w:pStyle w:val="TableParagraph"/>
              <w:spacing w:before="0"/>
              <w:ind w:left="113" w:right="113"/>
              <w:rPr>
                <w:rFonts w:asciiTheme="minorHAnsi" w:hAnsiTheme="minorHAnsi" w:cstheme="minorHAnsi"/>
              </w:rPr>
            </w:pPr>
            <w:r>
              <w:rPr>
                <w:rFonts w:asciiTheme="minorHAnsi" w:hAnsiTheme="minorHAnsi" w:cstheme="minorHAnsi"/>
              </w:rPr>
              <w:t>1864 by Sydney Municipal Council</w:t>
            </w:r>
          </w:p>
          <w:p w14:paraId="268F7F46" w14:textId="5C51DFB9" w:rsidR="005B58F5" w:rsidRPr="006A776A" w:rsidRDefault="005B58F5" w:rsidP="005B58F5">
            <w:pPr>
              <w:pStyle w:val="TableParagraph"/>
              <w:spacing w:before="0"/>
              <w:ind w:left="113" w:right="113"/>
              <w:rPr>
                <w:rFonts w:asciiTheme="minorHAnsi" w:hAnsiTheme="minorHAnsi" w:cstheme="minorHAnsi"/>
              </w:rPr>
            </w:pPr>
            <w:r>
              <w:rPr>
                <w:rFonts w:asciiTheme="minorHAnsi" w:hAnsiTheme="minorHAnsi" w:cstheme="minorHAnsi"/>
              </w:rPr>
              <w:t xml:space="preserve">1920s by Public Works Department                         </w:t>
            </w:r>
          </w:p>
        </w:tc>
      </w:tr>
      <w:tr w:rsidR="005B58F5" w:rsidRPr="006A776A" w14:paraId="146B9165" w14:textId="77777777" w:rsidTr="009B0376">
        <w:trPr>
          <w:gridAfter w:val="1"/>
          <w:wAfter w:w="10" w:type="dxa"/>
          <w:trHeight w:val="425"/>
        </w:trPr>
        <w:tc>
          <w:tcPr>
            <w:tcW w:w="2552" w:type="dxa"/>
          </w:tcPr>
          <w:p w14:paraId="74F28BCF" w14:textId="77777777" w:rsidR="005B58F5" w:rsidRDefault="005B58F5" w:rsidP="005B58F5">
            <w:pPr>
              <w:pStyle w:val="TableParagraph"/>
              <w:spacing w:before="0"/>
              <w:ind w:left="113" w:right="113"/>
              <w:rPr>
                <w:rFonts w:asciiTheme="minorHAnsi" w:hAnsiTheme="minorHAnsi" w:cstheme="minorHAnsi"/>
                <w:b/>
              </w:rPr>
            </w:pPr>
            <w:bookmarkStart w:id="1" w:name="_Hlk162515563"/>
            <w:r w:rsidRPr="006A776A">
              <w:rPr>
                <w:rFonts w:asciiTheme="minorHAnsi" w:hAnsiTheme="minorHAnsi" w:cstheme="minorHAnsi"/>
                <w:b/>
              </w:rPr>
              <w:t>History:</w:t>
            </w:r>
            <w:r w:rsidRPr="00AB3C8C">
              <w:rPr>
                <w:rFonts w:asciiTheme="minorHAnsi" w:hAnsiTheme="minorHAnsi" w:cstheme="minorHAnsi"/>
                <w:b/>
              </w:rPr>
              <w:t xml:space="preserve"> </w:t>
            </w:r>
          </w:p>
          <w:p w14:paraId="24DDAF87" w14:textId="3D8CEB72" w:rsidR="005B58F5" w:rsidRPr="009B0376" w:rsidRDefault="005B58F5" w:rsidP="005B58F5">
            <w:pPr>
              <w:pStyle w:val="TableParagraph"/>
              <w:spacing w:before="0"/>
              <w:ind w:left="113" w:right="113"/>
              <w:rPr>
                <w:rFonts w:asciiTheme="minorHAnsi" w:hAnsiTheme="minorHAnsi" w:cstheme="minorHAnsi"/>
                <w:bCs/>
                <w:i/>
                <w:iCs/>
              </w:rPr>
            </w:pPr>
          </w:p>
        </w:tc>
        <w:tc>
          <w:tcPr>
            <w:tcW w:w="7087" w:type="dxa"/>
            <w:gridSpan w:val="5"/>
          </w:tcPr>
          <w:p w14:paraId="0E42AC03" w14:textId="77777777" w:rsidR="005B58F5" w:rsidRPr="000122C0" w:rsidRDefault="005B58F5" w:rsidP="005B58F5">
            <w:pPr>
              <w:spacing w:before="60"/>
              <w:ind w:left="57" w:right="57"/>
              <w:rPr>
                <w:rFonts w:ascii="Calibri" w:hAnsi="Calibri" w:cs="Calibri"/>
              </w:rPr>
            </w:pPr>
            <w:r w:rsidRPr="000122C0">
              <w:rPr>
                <w:rFonts w:ascii="Calibri" w:hAnsi="Calibri" w:cs="Calibri"/>
              </w:rPr>
              <w:t>In the early days of the Colony the sandstone ridge which gave its name to The Rocks was a formidable barrier to movement from one side to the other. The need developed for a convenient link between the commercial centre around Sydney Cove and the maritime developments of Millers Point, Darling Harbour and Walsh Bay.</w:t>
            </w:r>
          </w:p>
          <w:p w14:paraId="2ECDB4B3" w14:textId="77777777" w:rsidR="005B58F5" w:rsidRPr="000122C0" w:rsidRDefault="005B58F5" w:rsidP="005B58F5">
            <w:pPr>
              <w:spacing w:before="120"/>
              <w:ind w:left="57" w:right="57"/>
              <w:rPr>
                <w:rFonts w:ascii="Calibri" w:hAnsi="Calibri" w:cs="Calibri"/>
              </w:rPr>
            </w:pPr>
            <w:r w:rsidRPr="000122C0">
              <w:rPr>
                <w:rFonts w:ascii="Calibri" w:hAnsi="Calibri" w:cs="Calibri"/>
              </w:rPr>
              <w:t xml:space="preserve">A private company proposed constructing the ‘cut’ and charging a toll, but </w:t>
            </w:r>
            <w:r w:rsidRPr="000122C0">
              <w:rPr>
                <w:rFonts w:ascii="Calibri" w:hAnsi="Calibri" w:cs="Calibri"/>
                <w:shd w:val="clear" w:color="auto" w:fill="FFFFFF"/>
              </w:rPr>
              <w:t xml:space="preserve">the plan </w:t>
            </w:r>
            <w:r w:rsidRPr="000122C0">
              <w:rPr>
                <w:rFonts w:ascii="Calibri" w:hAnsi="Calibri" w:cs="Calibri"/>
              </w:rPr>
              <w:t xml:space="preserve">was </w:t>
            </w:r>
            <w:r w:rsidRPr="000122C0">
              <w:rPr>
                <w:rFonts w:ascii="Calibri" w:hAnsi="Calibri" w:cs="Calibri"/>
                <w:shd w:val="clear" w:color="auto" w:fill="FFFFFF"/>
              </w:rPr>
              <w:t>turned down by Governor Bourke and the Legislative council, and the Government decided to undertake the work.</w:t>
            </w:r>
          </w:p>
          <w:p w14:paraId="249A070E" w14:textId="77777777" w:rsidR="005B58F5" w:rsidRPr="000122C0" w:rsidRDefault="005B58F5" w:rsidP="005B58F5">
            <w:pPr>
              <w:spacing w:before="120"/>
              <w:ind w:left="57" w:right="57"/>
              <w:rPr>
                <w:rFonts w:ascii="Calibri" w:hAnsi="Calibri" w:cs="Calibri"/>
                <w:shd w:val="clear" w:color="auto" w:fill="FFFFFF"/>
              </w:rPr>
            </w:pPr>
            <w:r w:rsidRPr="000122C0">
              <w:rPr>
                <w:rFonts w:ascii="Calibri" w:hAnsi="Calibri" w:cs="Calibri"/>
                <w:shd w:val="clear" w:color="auto" w:fill="FFFFFF"/>
              </w:rPr>
              <w:t>A plan for the Argyle Cut was drawn up in 1832 by the Government Architect Edward Hallen, which showed the proposed bridges over the streets above, a view and the inclination of the road.</w:t>
            </w:r>
          </w:p>
          <w:p w14:paraId="440D5743" w14:textId="6389844D" w:rsidR="005B58F5" w:rsidRPr="000122C0" w:rsidRDefault="005B58F5" w:rsidP="005B58F5">
            <w:pPr>
              <w:spacing w:before="120"/>
              <w:ind w:left="57" w:right="57"/>
              <w:rPr>
                <w:rFonts w:ascii="Calibri" w:hAnsi="Calibri" w:cs="Calibri"/>
              </w:rPr>
            </w:pPr>
            <w:r w:rsidRPr="000122C0">
              <w:rPr>
                <w:rFonts w:ascii="Calibri" w:hAnsi="Calibri" w:cs="Calibri"/>
              </w:rPr>
              <w:t xml:space="preserve">Excavation of the Argyle Cut was commenced in 1843 by Colonial Engineer Lieutenant Colonel George Barney with convicts from Hyde Park Barracks - some of them in chains, using picks and shovels. </w:t>
            </w:r>
            <w:r w:rsidR="00C87C84">
              <w:rPr>
                <w:rFonts w:ascii="Calibri" w:hAnsi="Calibri" w:cs="Calibri"/>
              </w:rPr>
              <w:t>Spoil from the excavation went into reclamation of the estuary of the Tank Stream, behind the Circular Quay seawall.</w:t>
            </w:r>
            <w:r w:rsidR="00C87C84" w:rsidRPr="000122C0">
              <w:rPr>
                <w:rFonts w:ascii="Calibri" w:hAnsi="Calibri" w:cs="Calibri"/>
              </w:rPr>
              <w:t xml:space="preserve"> </w:t>
            </w:r>
            <w:r w:rsidRPr="000122C0">
              <w:rPr>
                <w:rFonts w:ascii="Calibri" w:hAnsi="Calibri" w:cs="Calibri"/>
              </w:rPr>
              <w:t xml:space="preserve">However, </w:t>
            </w:r>
            <w:r w:rsidR="00B0654D" w:rsidRPr="000122C0">
              <w:rPr>
                <w:rFonts w:ascii="Calibri" w:hAnsi="Calibri" w:cs="Calibri"/>
              </w:rPr>
              <w:t xml:space="preserve">the convicts only succeeded in excavating the two ends </w:t>
            </w:r>
            <w:r w:rsidR="00B0654D">
              <w:rPr>
                <w:rFonts w:ascii="Calibri" w:hAnsi="Calibri" w:cs="Calibri"/>
              </w:rPr>
              <w:t xml:space="preserve">as </w:t>
            </w:r>
            <w:r w:rsidRPr="000122C0">
              <w:rPr>
                <w:rFonts w:ascii="Calibri" w:hAnsi="Calibri" w:cs="Calibri"/>
              </w:rPr>
              <w:t xml:space="preserve">the rock proved too hard for manual removal, and the project was abandoned. </w:t>
            </w:r>
          </w:p>
          <w:p w14:paraId="4ED98180" w14:textId="77777777" w:rsidR="005B58F5" w:rsidRPr="000122C0" w:rsidRDefault="005B58F5" w:rsidP="005B58F5">
            <w:pPr>
              <w:spacing w:before="120"/>
              <w:ind w:left="57" w:right="57"/>
              <w:rPr>
                <w:rFonts w:ascii="Calibri" w:hAnsi="Calibri" w:cs="Calibri"/>
              </w:rPr>
            </w:pPr>
            <w:r w:rsidRPr="000122C0">
              <w:rPr>
                <w:rFonts w:ascii="Calibri" w:hAnsi="Calibri" w:cs="Calibri"/>
              </w:rPr>
              <w:t xml:space="preserve">Eventually, in 1864 labourers from Sydney Municipal Council cut down the </w:t>
            </w:r>
            <w:r w:rsidRPr="000122C0">
              <w:rPr>
                <w:rFonts w:ascii="Calibri" w:hAnsi="Calibri" w:cs="Calibri"/>
              </w:rPr>
              <w:lastRenderedPageBreak/>
              <w:t>middle to a trafficable level using explosives.</w:t>
            </w:r>
          </w:p>
          <w:p w14:paraId="0949F561" w14:textId="77777777" w:rsidR="005B58F5" w:rsidRPr="000122C0" w:rsidRDefault="005B58F5" w:rsidP="005B58F5">
            <w:pPr>
              <w:spacing w:before="120"/>
              <w:ind w:left="57" w:right="57"/>
              <w:rPr>
                <w:rFonts w:ascii="Calibri" w:hAnsi="Calibri" w:cs="Calibri"/>
                <w:shd w:val="clear" w:color="auto" w:fill="FFFFFF"/>
              </w:rPr>
            </w:pPr>
            <w:r w:rsidRPr="000122C0">
              <w:rPr>
                <w:rFonts w:ascii="Calibri" w:hAnsi="Calibri" w:cs="Calibri"/>
                <w:shd w:val="clear" w:color="auto" w:fill="FFFFFF"/>
              </w:rPr>
              <w:t xml:space="preserve">Overhead bridges were built for Gloucester Street in 1862, Cumberland Street in 1864 and Princes Street in 1867-68 (the latter was demolished as part of the Harbour Bridge construction). </w:t>
            </w:r>
          </w:p>
          <w:p w14:paraId="75573099" w14:textId="0F815E84" w:rsidR="005B58F5" w:rsidRPr="000122C0" w:rsidRDefault="005B58F5" w:rsidP="005B58F5">
            <w:pPr>
              <w:spacing w:before="120"/>
              <w:ind w:left="57" w:right="57"/>
              <w:rPr>
                <w:rFonts w:ascii="Calibri" w:hAnsi="Calibri" w:cs="Calibri"/>
                <w:shd w:val="clear" w:color="auto" w:fill="FFFFFF"/>
              </w:rPr>
            </w:pPr>
            <w:r w:rsidRPr="000122C0">
              <w:rPr>
                <w:rFonts w:ascii="Calibri" w:hAnsi="Calibri" w:cs="Calibri"/>
                <w:shd w:val="clear" w:color="auto" w:fill="FFFFFF"/>
              </w:rPr>
              <w:t xml:space="preserve">As part of the improvements undertaken by the Sydney Harbour Trust in 1911-12, Gloucester and Cumberland Streets were realigned and two </w:t>
            </w:r>
            <w:r w:rsidR="00B0654D">
              <w:rPr>
                <w:rFonts w:ascii="Calibri" w:hAnsi="Calibri" w:cs="Calibri"/>
                <w:shd w:val="clear" w:color="auto" w:fill="FFFFFF"/>
              </w:rPr>
              <w:t xml:space="preserve">of the </w:t>
            </w:r>
            <w:r w:rsidRPr="000122C0">
              <w:rPr>
                <w:rFonts w:ascii="Calibri" w:hAnsi="Calibri" w:cs="Calibri"/>
                <w:shd w:val="clear" w:color="auto" w:fill="FFFFFF"/>
              </w:rPr>
              <w:t>road bridges over the Argyle Cut were replaced by a single bridge at Cumberland Street, and the Argyle Stairs were constructed.</w:t>
            </w:r>
          </w:p>
          <w:p w14:paraId="2CF05DC9" w14:textId="6F39DF28" w:rsidR="005B58F5" w:rsidRPr="000122C0" w:rsidRDefault="005B58F5" w:rsidP="005B58F5">
            <w:pPr>
              <w:spacing w:before="120"/>
              <w:ind w:left="57" w:right="57"/>
              <w:rPr>
                <w:rFonts w:ascii="Calibri" w:hAnsi="Calibri" w:cs="Calibri"/>
              </w:rPr>
            </w:pPr>
            <w:r w:rsidRPr="000122C0">
              <w:rPr>
                <w:rFonts w:ascii="Calibri" w:hAnsi="Calibri" w:cs="Calibri"/>
              </w:rPr>
              <w:t xml:space="preserve">In the 1920s the </w:t>
            </w:r>
            <w:bookmarkStart w:id="2" w:name="_Hlk162512244"/>
            <w:r w:rsidRPr="000122C0">
              <w:rPr>
                <w:rFonts w:ascii="Calibri" w:hAnsi="Calibri" w:cs="Calibri"/>
              </w:rPr>
              <w:t xml:space="preserve">Public Works Department </w:t>
            </w:r>
            <w:bookmarkEnd w:id="2"/>
            <w:r w:rsidRPr="000122C0">
              <w:rPr>
                <w:rFonts w:ascii="Calibri" w:hAnsi="Calibri" w:cs="Calibri"/>
              </w:rPr>
              <w:t xml:space="preserve">constructed a concrete arch bridge to take the southern approaches </w:t>
            </w:r>
            <w:r w:rsidR="00B0654D">
              <w:rPr>
                <w:rFonts w:ascii="Calibri" w:hAnsi="Calibri" w:cs="Calibri"/>
              </w:rPr>
              <w:t xml:space="preserve">- the Bradfield Highway, </w:t>
            </w:r>
            <w:r w:rsidRPr="000122C0">
              <w:rPr>
                <w:rFonts w:ascii="Calibri" w:hAnsi="Calibri" w:cs="Calibri"/>
              </w:rPr>
              <w:t xml:space="preserve">of the Sydney Harbour Bridge over the Cut, the </w:t>
            </w:r>
            <w:r w:rsidRPr="000122C0">
              <w:rPr>
                <w:rFonts w:ascii="Calibri" w:hAnsi="Calibri" w:cs="Calibri"/>
                <w:shd w:val="clear" w:color="auto" w:fill="FFFFFF"/>
              </w:rPr>
              <w:t>Princes Street Bridge was demolished and the Argyle Cut was widened.</w:t>
            </w:r>
          </w:p>
          <w:p w14:paraId="1C4AB9C5" w14:textId="18D24424" w:rsidR="005B58F5" w:rsidRPr="000122C0" w:rsidRDefault="005B58F5" w:rsidP="005B58F5">
            <w:pPr>
              <w:spacing w:before="120"/>
              <w:ind w:left="57" w:right="57"/>
              <w:rPr>
                <w:rFonts w:ascii="Calibri" w:hAnsi="Calibri" w:cs="Calibri"/>
              </w:rPr>
            </w:pPr>
            <w:r w:rsidRPr="000122C0">
              <w:rPr>
                <w:rFonts w:ascii="Calibri" w:hAnsi="Calibri" w:cs="Calibri"/>
              </w:rPr>
              <w:t>The concrete arch bridge that took Cumberland Street over the Cut was replaced by the Public Works Department in 195</w:t>
            </w:r>
            <w:r>
              <w:rPr>
                <w:rFonts w:ascii="Calibri" w:hAnsi="Calibri" w:cs="Calibri"/>
              </w:rPr>
              <w:t>6-5</w:t>
            </w:r>
            <w:r w:rsidRPr="000122C0">
              <w:rPr>
                <w:rFonts w:ascii="Calibri" w:hAnsi="Calibri" w:cs="Calibri"/>
              </w:rPr>
              <w:t>7 with the third prestressed concrete bridge built in Sydney. The bridge has eight simply-supported post-tensioned concrete girders, with a cast-in-place concrete deck.</w:t>
            </w:r>
          </w:p>
          <w:p w14:paraId="41AFE832" w14:textId="71773199" w:rsidR="005B58F5" w:rsidRPr="006A776A" w:rsidRDefault="005B58F5" w:rsidP="005B58F5">
            <w:pPr>
              <w:spacing w:before="120"/>
              <w:ind w:left="57" w:right="57"/>
              <w:rPr>
                <w:rFonts w:asciiTheme="minorHAnsi" w:hAnsiTheme="minorHAnsi" w:cstheme="minorHAnsi"/>
              </w:rPr>
            </w:pPr>
            <w:bookmarkStart w:id="3" w:name="_Hlk27565289"/>
            <w:r w:rsidRPr="000122C0">
              <w:rPr>
                <w:rFonts w:ascii="Calibri" w:hAnsi="Calibri" w:cs="Calibri"/>
              </w:rPr>
              <w:t>The Argyle Cut is on the State Heritage Register.</w:t>
            </w:r>
            <w:bookmarkEnd w:id="3"/>
          </w:p>
        </w:tc>
      </w:tr>
      <w:bookmarkEnd w:id="1"/>
      <w:tr w:rsidR="005B58F5" w:rsidRPr="006A776A" w14:paraId="192C7797" w14:textId="77777777" w:rsidTr="009B0376">
        <w:trPr>
          <w:gridAfter w:val="1"/>
          <w:wAfter w:w="10" w:type="dxa"/>
          <w:trHeight w:val="425"/>
        </w:trPr>
        <w:tc>
          <w:tcPr>
            <w:tcW w:w="2552" w:type="dxa"/>
          </w:tcPr>
          <w:p w14:paraId="19DB300F" w14:textId="2522A7D2"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lastRenderedPageBreak/>
              <w:t>Description:</w:t>
            </w:r>
            <w:r w:rsidRPr="006A776A">
              <w:rPr>
                <w:rFonts w:asciiTheme="minorHAnsi" w:hAnsiTheme="minorHAnsi" w:cstheme="minorHAnsi"/>
                <w:b/>
              </w:rPr>
              <w:br/>
            </w:r>
          </w:p>
        </w:tc>
        <w:tc>
          <w:tcPr>
            <w:tcW w:w="7087" w:type="dxa"/>
            <w:gridSpan w:val="5"/>
          </w:tcPr>
          <w:p w14:paraId="097A64E7" w14:textId="2CF1A6E2" w:rsidR="005B58F5" w:rsidRPr="0013032C" w:rsidRDefault="005B58F5" w:rsidP="005B58F5">
            <w:pPr>
              <w:ind w:left="57" w:right="57"/>
            </w:pPr>
            <w:r w:rsidRPr="0013032C">
              <w:t>The Argyle Cut is a deep cutting in hard Sydney sandstone, that provides a direct connection between Millers Point and The Rocks.  It has a two-lane roadway, footpath</w:t>
            </w:r>
            <w:r>
              <w:t>s</w:t>
            </w:r>
            <w:r w:rsidRPr="0013032C">
              <w:t xml:space="preserve"> on </w:t>
            </w:r>
            <w:r>
              <w:t>both</w:t>
            </w:r>
            <w:r w:rsidRPr="0013032C">
              <w:t xml:space="preserve"> side</w:t>
            </w:r>
            <w:r>
              <w:t>s</w:t>
            </w:r>
            <w:r w:rsidRPr="0013032C">
              <w:t xml:space="preserve"> and is crossed by two bridges</w:t>
            </w:r>
            <w:r>
              <w:t xml:space="preserve"> -</w:t>
            </w:r>
            <w:r w:rsidRPr="0013032C">
              <w:t xml:space="preserve"> the Cumberland St</w:t>
            </w:r>
            <w:r>
              <w:t>reet</w:t>
            </w:r>
            <w:r w:rsidRPr="0013032C">
              <w:t xml:space="preserve"> bridge of 1957 and the Bradfield Highway c 1930.  </w:t>
            </w:r>
          </w:p>
          <w:p w14:paraId="08CF70F1" w14:textId="6F4979D0" w:rsidR="005B58F5" w:rsidRPr="006A776A" w:rsidRDefault="005B58F5" w:rsidP="005B58F5">
            <w:pPr>
              <w:spacing w:before="120"/>
              <w:ind w:left="57" w:right="57"/>
              <w:rPr>
                <w:rFonts w:asciiTheme="minorHAnsi" w:hAnsiTheme="minorHAnsi" w:cstheme="minorHAnsi"/>
              </w:rPr>
            </w:pPr>
            <w:r w:rsidRPr="0013032C">
              <w:t xml:space="preserve">On the wall of the Cut is an inscription that refers to the completion of overhead bridges: </w:t>
            </w:r>
            <w:r w:rsidRPr="0013032C">
              <w:rPr>
                <w:i/>
                <w:iCs/>
              </w:rPr>
              <w:t>Completed 1867-1868, by Sydney Municipal Council, Charles Moore, Mayor.</w:t>
            </w:r>
            <w:r w:rsidRPr="0013032C">
              <w:t xml:space="preserve"> </w:t>
            </w:r>
          </w:p>
        </w:tc>
      </w:tr>
      <w:tr w:rsidR="005B58F5" w:rsidRPr="006A776A" w14:paraId="31BD9E46" w14:textId="77777777" w:rsidTr="009B0376">
        <w:trPr>
          <w:gridAfter w:val="1"/>
          <w:wAfter w:w="10" w:type="dxa"/>
          <w:trHeight w:val="425"/>
        </w:trPr>
        <w:tc>
          <w:tcPr>
            <w:tcW w:w="2552" w:type="dxa"/>
          </w:tcPr>
          <w:p w14:paraId="7518EDE9" w14:textId="77777777" w:rsidR="005B58F5"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Significance:</w:t>
            </w:r>
          </w:p>
          <w:p w14:paraId="260EBF31" w14:textId="18C006DD" w:rsidR="005B58F5" w:rsidRPr="009B0376" w:rsidRDefault="005B58F5" w:rsidP="005B58F5">
            <w:pPr>
              <w:pStyle w:val="TableParagraph"/>
              <w:spacing w:before="0"/>
              <w:ind w:left="113" w:right="113"/>
              <w:rPr>
                <w:rFonts w:asciiTheme="minorHAnsi" w:hAnsiTheme="minorHAnsi" w:cstheme="minorHAnsi"/>
                <w:b/>
                <w:i/>
                <w:iCs/>
              </w:rPr>
            </w:pPr>
          </w:p>
        </w:tc>
        <w:tc>
          <w:tcPr>
            <w:tcW w:w="7087" w:type="dxa"/>
            <w:gridSpan w:val="5"/>
          </w:tcPr>
          <w:p w14:paraId="476AC5A9" w14:textId="7DD3503C" w:rsidR="000E53F9" w:rsidRPr="00FD2427" w:rsidRDefault="000E53F9" w:rsidP="000E53F9">
            <w:pPr>
              <w:ind w:left="57" w:right="57"/>
              <w:rPr>
                <w:rFonts w:ascii="Calibri" w:hAnsi="Calibri" w:cs="Calibri"/>
              </w:rPr>
            </w:pPr>
            <w:r w:rsidRPr="00FD2427">
              <w:rPr>
                <w:rFonts w:ascii="Calibri" w:hAnsi="Calibri" w:cs="Calibri"/>
              </w:rPr>
              <w:t xml:space="preserve">Argyle Cut is of State heritage significance for historical, technological and scientific reasons, and </w:t>
            </w:r>
            <w:r w:rsidR="00C87C84">
              <w:rPr>
                <w:rFonts w:ascii="Calibri" w:hAnsi="Calibri" w:cs="Calibri"/>
              </w:rPr>
              <w:t xml:space="preserve">is </w:t>
            </w:r>
            <w:r w:rsidRPr="00FD2427">
              <w:rPr>
                <w:rFonts w:ascii="Calibri" w:hAnsi="Calibri" w:cs="Calibri"/>
              </w:rPr>
              <w:t>of local significance for The Rocks and Sydney area for social, aesthetic and reasons of rarity.</w:t>
            </w:r>
          </w:p>
          <w:p w14:paraId="662DBCBC" w14:textId="77777777" w:rsidR="000E53F9" w:rsidRPr="00FD2427" w:rsidRDefault="000E53F9" w:rsidP="000E53F9">
            <w:pPr>
              <w:spacing w:before="120"/>
              <w:ind w:left="57" w:right="57"/>
              <w:rPr>
                <w:rFonts w:ascii="Calibri" w:hAnsi="Calibri" w:cs="Calibri"/>
              </w:rPr>
            </w:pPr>
            <w:r w:rsidRPr="00FD2427">
              <w:rPr>
                <w:rFonts w:ascii="Calibri" w:hAnsi="Calibri" w:cs="Calibri"/>
              </w:rPr>
              <w:t>The Argyle Cut demonstrates the changing labour market in Sydney in the 19th Century.</w:t>
            </w:r>
          </w:p>
          <w:p w14:paraId="03AE580F" w14:textId="7F992CE5" w:rsidR="000E53F9" w:rsidRDefault="000E53F9" w:rsidP="000E53F9">
            <w:pPr>
              <w:spacing w:before="120"/>
              <w:ind w:left="57" w:right="57"/>
              <w:rPr>
                <w:rFonts w:ascii="Calibri" w:hAnsi="Calibri" w:cs="Calibri"/>
              </w:rPr>
            </w:pPr>
            <w:r w:rsidRPr="00FD2427">
              <w:rPr>
                <w:rFonts w:ascii="Calibri" w:hAnsi="Calibri" w:cs="Calibri"/>
              </w:rPr>
              <w:t>It has associations with convict labour</w:t>
            </w:r>
            <w:r w:rsidR="00C87C84">
              <w:rPr>
                <w:rFonts w:ascii="Calibri" w:hAnsi="Calibri" w:cs="Calibri"/>
              </w:rPr>
              <w:t>,</w:t>
            </w:r>
            <w:r w:rsidRPr="00FD2427">
              <w:rPr>
                <w:rFonts w:ascii="Calibri" w:hAnsi="Calibri" w:cs="Calibri"/>
              </w:rPr>
              <w:t xml:space="preserve"> </w:t>
            </w:r>
            <w:r>
              <w:rPr>
                <w:rFonts w:ascii="Calibri" w:hAnsi="Calibri" w:cs="Calibri"/>
              </w:rPr>
              <w:t xml:space="preserve">Colonial Engineer George Barney, </w:t>
            </w:r>
            <w:r w:rsidR="00C87C84">
              <w:rPr>
                <w:rFonts w:ascii="Calibri" w:hAnsi="Calibri" w:cs="Calibri"/>
              </w:rPr>
              <w:t>construction of Circular Quay seawall, and</w:t>
            </w:r>
            <w:r w:rsidR="00C87C84" w:rsidRPr="00FD2427">
              <w:rPr>
                <w:rFonts w:ascii="Calibri" w:hAnsi="Calibri" w:cs="Calibri"/>
              </w:rPr>
              <w:t xml:space="preserve"> </w:t>
            </w:r>
            <w:r w:rsidRPr="00FD2427">
              <w:rPr>
                <w:rFonts w:ascii="Calibri" w:hAnsi="Calibri" w:cs="Calibri"/>
              </w:rPr>
              <w:t xml:space="preserve">the acceptance of responsibility of urban growth and public works by the Sydney Council. </w:t>
            </w:r>
          </w:p>
          <w:p w14:paraId="5274F02B" w14:textId="727C49A8" w:rsidR="000E53F9" w:rsidRDefault="000E53F9" w:rsidP="000E53F9">
            <w:pPr>
              <w:spacing w:before="120"/>
              <w:ind w:left="57" w:right="57"/>
              <w:rPr>
                <w:rFonts w:ascii="Calibri" w:hAnsi="Calibri" w:cs="Calibri"/>
              </w:rPr>
            </w:pPr>
            <w:r w:rsidRPr="00FD2427">
              <w:rPr>
                <w:rFonts w:ascii="Calibri" w:hAnsi="Calibri" w:cs="Calibri"/>
              </w:rPr>
              <w:t>Argyle Cut has historical significance as an early east-west route across The Rocks, as an imposing example of convict public works, and as evidence (in its ongoing changes, crossings and widening) of improvements in the provision of access and infrastructure, including the work of the Sydney Harbour Trust</w:t>
            </w:r>
            <w:r>
              <w:rPr>
                <w:rFonts w:ascii="Calibri" w:hAnsi="Calibri" w:cs="Calibri"/>
              </w:rPr>
              <w:t>,</w:t>
            </w:r>
            <w:r w:rsidRPr="00FD2427">
              <w:rPr>
                <w:rFonts w:ascii="Calibri" w:hAnsi="Calibri" w:cs="Calibri"/>
              </w:rPr>
              <w:t xml:space="preserve"> and construction of the Sydney Harbour Bridge and its approaches. </w:t>
            </w:r>
          </w:p>
          <w:p w14:paraId="6B2E8EB7" w14:textId="77777777" w:rsidR="000E53F9" w:rsidRPr="00FD2427" w:rsidRDefault="000E53F9" w:rsidP="000E53F9">
            <w:pPr>
              <w:spacing w:before="120"/>
              <w:ind w:left="57" w:right="57"/>
              <w:rPr>
                <w:rFonts w:ascii="Calibri" w:hAnsi="Calibri" w:cs="Calibri"/>
              </w:rPr>
            </w:pPr>
            <w:r w:rsidRPr="00FD2427">
              <w:rPr>
                <w:rFonts w:ascii="Calibri" w:hAnsi="Calibri" w:cs="Calibri"/>
              </w:rPr>
              <w:t>It has aesthetic significance with the deep cutting providing a dramatic feature in Argyle Street.</w:t>
            </w:r>
          </w:p>
          <w:p w14:paraId="7425EE4D" w14:textId="391F556D" w:rsidR="000E53F9" w:rsidRPr="00FD2427" w:rsidRDefault="000E53F9" w:rsidP="000E53F9">
            <w:pPr>
              <w:spacing w:before="120"/>
              <w:ind w:left="57" w:right="57"/>
              <w:rPr>
                <w:rFonts w:ascii="Calibri" w:hAnsi="Calibri" w:cs="Calibri"/>
              </w:rPr>
            </w:pPr>
            <w:r w:rsidRPr="00FD2427">
              <w:rPr>
                <w:rFonts w:ascii="Calibri" w:hAnsi="Calibri" w:cs="Calibri"/>
              </w:rPr>
              <w:t xml:space="preserve">It has been ranked along with Busby's Bore and the building of Circular Quay </w:t>
            </w:r>
            <w:r w:rsidR="00824674">
              <w:rPr>
                <w:rFonts w:ascii="Calibri" w:hAnsi="Calibri" w:cs="Calibri"/>
              </w:rPr>
              <w:t>seawall</w:t>
            </w:r>
            <w:r w:rsidRPr="00FD2427">
              <w:rPr>
                <w:rFonts w:ascii="Calibri" w:hAnsi="Calibri" w:cs="Calibri"/>
              </w:rPr>
              <w:t xml:space="preserve"> as one of the most impressive engineering feats in early Sydney and NSW.</w:t>
            </w:r>
          </w:p>
          <w:p w14:paraId="6E33E87F" w14:textId="77777777" w:rsidR="000E53F9" w:rsidRPr="00FD2427" w:rsidRDefault="000E53F9" w:rsidP="000E53F9">
            <w:pPr>
              <w:spacing w:before="120"/>
              <w:ind w:left="57" w:right="57"/>
              <w:rPr>
                <w:rFonts w:ascii="Calibri" w:hAnsi="Calibri" w:cs="Calibri"/>
              </w:rPr>
            </w:pPr>
            <w:r w:rsidRPr="00FD2427">
              <w:rPr>
                <w:rFonts w:ascii="Calibri" w:hAnsi="Calibri" w:cs="Calibri"/>
              </w:rPr>
              <w:t>The Argyle Cut has social significance as an important feature in The Rocks conservation area, and contributes strongly to the character of The Rocks.</w:t>
            </w:r>
          </w:p>
          <w:p w14:paraId="1EC975EC" w14:textId="49C07C8D" w:rsidR="005B58F5" w:rsidRPr="006A776A" w:rsidRDefault="000E53F9" w:rsidP="000E53F9">
            <w:pPr>
              <w:spacing w:before="120"/>
              <w:ind w:left="57" w:right="57"/>
              <w:rPr>
                <w:rFonts w:asciiTheme="minorHAnsi" w:hAnsiTheme="minorHAnsi" w:cstheme="minorHAnsi"/>
              </w:rPr>
            </w:pPr>
            <w:r w:rsidRPr="00FD2427">
              <w:rPr>
                <w:rFonts w:ascii="Calibri" w:hAnsi="Calibri" w:cs="Calibri"/>
              </w:rPr>
              <w:t>The Argyle Cut is a rare example of early responses to the geographical difficulties presented to urban growth.</w:t>
            </w:r>
          </w:p>
        </w:tc>
      </w:tr>
      <w:tr w:rsidR="005B58F5" w:rsidRPr="006A776A" w14:paraId="40400CEF" w14:textId="77777777" w:rsidTr="009B0376">
        <w:trPr>
          <w:gridAfter w:val="1"/>
          <w:wAfter w:w="10" w:type="dxa"/>
          <w:trHeight w:val="425"/>
        </w:trPr>
        <w:tc>
          <w:tcPr>
            <w:tcW w:w="2552" w:type="dxa"/>
          </w:tcPr>
          <w:p w14:paraId="05FA3E9F" w14:textId="77777777" w:rsidR="005B58F5"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lastRenderedPageBreak/>
              <w:t>Webpage Summary:</w:t>
            </w:r>
          </w:p>
          <w:p w14:paraId="069BB74E" w14:textId="2DA57004" w:rsidR="005B58F5" w:rsidRPr="009B0376" w:rsidRDefault="005B58F5" w:rsidP="005B58F5">
            <w:pPr>
              <w:pStyle w:val="TableParagraph"/>
              <w:spacing w:before="0"/>
              <w:ind w:left="113" w:right="113"/>
              <w:rPr>
                <w:rFonts w:asciiTheme="minorHAnsi" w:hAnsiTheme="minorHAnsi" w:cstheme="minorHAnsi"/>
                <w:bCs/>
                <w:i/>
                <w:iCs/>
              </w:rPr>
            </w:pPr>
          </w:p>
        </w:tc>
        <w:tc>
          <w:tcPr>
            <w:tcW w:w="7087" w:type="dxa"/>
            <w:gridSpan w:val="5"/>
          </w:tcPr>
          <w:p w14:paraId="50ED9207" w14:textId="77777777" w:rsidR="00577F8E" w:rsidRPr="000122C0" w:rsidRDefault="00577F8E" w:rsidP="00577F8E">
            <w:pPr>
              <w:ind w:left="57" w:right="57"/>
              <w:rPr>
                <w:rFonts w:ascii="Calibri" w:hAnsi="Calibri" w:cs="Calibri"/>
              </w:rPr>
            </w:pPr>
            <w:r w:rsidRPr="000122C0">
              <w:rPr>
                <w:rFonts w:ascii="Calibri" w:hAnsi="Calibri" w:cs="Calibri"/>
              </w:rPr>
              <w:t>In the early days of the Colony the sandstone ridge which gave its name to The Rocks was a formidable barrier to movement from one side to the other. The need developed for a convenient link between the commercial centre around Sydney Cove and the maritime developments of Millers Point, Darling Harbour and Walsh Bay.</w:t>
            </w:r>
          </w:p>
          <w:p w14:paraId="0964BD69" w14:textId="518ECC55" w:rsidR="00B0654D" w:rsidRPr="000122C0" w:rsidRDefault="00B0654D" w:rsidP="00B0654D">
            <w:pPr>
              <w:spacing w:before="120"/>
              <w:ind w:left="57" w:right="57"/>
              <w:rPr>
                <w:rFonts w:ascii="Calibri" w:hAnsi="Calibri" w:cs="Calibri"/>
              </w:rPr>
            </w:pPr>
            <w:r w:rsidRPr="000122C0">
              <w:rPr>
                <w:rFonts w:ascii="Calibri" w:hAnsi="Calibri" w:cs="Calibri"/>
              </w:rPr>
              <w:t>Excavation of the Argyle Cut was commenced in 1843 by Colonial Engineer Lieutenant Colonel George Barney with convicts from Hyde Park Barracks - some of them in chains, using picks and shovels.</w:t>
            </w:r>
            <w:r w:rsidR="00C87C84">
              <w:rPr>
                <w:rFonts w:ascii="Calibri" w:hAnsi="Calibri" w:cs="Calibri"/>
              </w:rPr>
              <w:t xml:space="preserve"> Spoil from the excavation went into reclamation of the estuary of the Tank Stream, behind the Circular Quay seawall.</w:t>
            </w:r>
            <w:r w:rsidRPr="000122C0">
              <w:rPr>
                <w:rFonts w:ascii="Calibri" w:hAnsi="Calibri" w:cs="Calibri"/>
              </w:rPr>
              <w:t xml:space="preserve"> However, the convicts only succeeded in excavating the two ends </w:t>
            </w:r>
            <w:r>
              <w:rPr>
                <w:rFonts w:ascii="Calibri" w:hAnsi="Calibri" w:cs="Calibri"/>
              </w:rPr>
              <w:t xml:space="preserve">as </w:t>
            </w:r>
            <w:r w:rsidRPr="000122C0">
              <w:rPr>
                <w:rFonts w:ascii="Calibri" w:hAnsi="Calibri" w:cs="Calibri"/>
              </w:rPr>
              <w:t xml:space="preserve">the rock proved too hard for manual removal, and the project was abandoned. </w:t>
            </w:r>
          </w:p>
          <w:p w14:paraId="5ED117ED" w14:textId="77777777" w:rsidR="00577F8E" w:rsidRPr="000122C0" w:rsidRDefault="00577F8E" w:rsidP="00577F8E">
            <w:pPr>
              <w:spacing w:before="120"/>
              <w:ind w:left="57" w:right="57"/>
              <w:rPr>
                <w:rFonts w:ascii="Calibri" w:hAnsi="Calibri" w:cs="Calibri"/>
              </w:rPr>
            </w:pPr>
            <w:r w:rsidRPr="000122C0">
              <w:rPr>
                <w:rFonts w:ascii="Calibri" w:hAnsi="Calibri" w:cs="Calibri"/>
              </w:rPr>
              <w:t>Eventually, in 1864 labourers from Sydney Municipal Council cut down the middle to a trafficable level using explosives.</w:t>
            </w:r>
          </w:p>
          <w:p w14:paraId="168FB664" w14:textId="77777777" w:rsidR="00577F8E" w:rsidRPr="000122C0" w:rsidRDefault="00577F8E" w:rsidP="00577F8E">
            <w:pPr>
              <w:spacing w:before="120"/>
              <w:ind w:left="57" w:right="57"/>
              <w:rPr>
                <w:rFonts w:ascii="Calibri" w:hAnsi="Calibri" w:cs="Calibri"/>
                <w:shd w:val="clear" w:color="auto" w:fill="FFFFFF"/>
              </w:rPr>
            </w:pPr>
            <w:r w:rsidRPr="000122C0">
              <w:rPr>
                <w:rFonts w:ascii="Calibri" w:hAnsi="Calibri" w:cs="Calibri"/>
                <w:shd w:val="clear" w:color="auto" w:fill="FFFFFF"/>
              </w:rPr>
              <w:t xml:space="preserve">Overhead bridges were built for Gloucester Street in 1862, Cumberland Street in 1864 and Princes Street in 1867-68. </w:t>
            </w:r>
          </w:p>
          <w:p w14:paraId="06450A1D" w14:textId="77777777" w:rsidR="00B0654D" w:rsidRPr="000122C0" w:rsidRDefault="00B0654D" w:rsidP="00B0654D">
            <w:pPr>
              <w:spacing w:before="120"/>
              <w:ind w:left="57" w:right="57"/>
              <w:rPr>
                <w:rFonts w:ascii="Calibri" w:hAnsi="Calibri" w:cs="Calibri"/>
                <w:shd w:val="clear" w:color="auto" w:fill="FFFFFF"/>
              </w:rPr>
            </w:pPr>
            <w:r w:rsidRPr="000122C0">
              <w:rPr>
                <w:rFonts w:ascii="Calibri" w:hAnsi="Calibri" w:cs="Calibri"/>
                <w:shd w:val="clear" w:color="auto" w:fill="FFFFFF"/>
              </w:rPr>
              <w:t xml:space="preserve">As part of the improvements undertaken by the Sydney Harbour Trust in 1911-12, Gloucester and Cumberland Streets were realigned and two </w:t>
            </w:r>
            <w:r>
              <w:rPr>
                <w:rFonts w:ascii="Calibri" w:hAnsi="Calibri" w:cs="Calibri"/>
                <w:shd w:val="clear" w:color="auto" w:fill="FFFFFF"/>
              </w:rPr>
              <w:t xml:space="preserve">of the </w:t>
            </w:r>
            <w:r w:rsidRPr="000122C0">
              <w:rPr>
                <w:rFonts w:ascii="Calibri" w:hAnsi="Calibri" w:cs="Calibri"/>
                <w:shd w:val="clear" w:color="auto" w:fill="FFFFFF"/>
              </w:rPr>
              <w:t>road bridges over the Argyle Cut were replaced by a single bridge at Cumberland Street, and the Argyle Stairs were constructed.</w:t>
            </w:r>
          </w:p>
          <w:p w14:paraId="2DEBE108" w14:textId="3E7D4551" w:rsidR="00577F8E" w:rsidRPr="000122C0" w:rsidRDefault="00577F8E" w:rsidP="00577F8E">
            <w:pPr>
              <w:spacing w:before="120"/>
              <w:ind w:left="57" w:right="57"/>
              <w:rPr>
                <w:rFonts w:ascii="Calibri" w:hAnsi="Calibri" w:cs="Calibri"/>
              </w:rPr>
            </w:pPr>
            <w:r w:rsidRPr="000122C0">
              <w:rPr>
                <w:rFonts w:ascii="Calibri" w:hAnsi="Calibri" w:cs="Calibri"/>
              </w:rPr>
              <w:t xml:space="preserve">In the 1920s the Public Works Department constructed a concrete arch bridge to take the southern approaches </w:t>
            </w:r>
            <w:r w:rsidR="00B0654D">
              <w:rPr>
                <w:rFonts w:ascii="Calibri" w:hAnsi="Calibri" w:cs="Calibri"/>
              </w:rPr>
              <w:t xml:space="preserve">- the Bradfield Highway, </w:t>
            </w:r>
            <w:r w:rsidRPr="000122C0">
              <w:rPr>
                <w:rFonts w:ascii="Calibri" w:hAnsi="Calibri" w:cs="Calibri"/>
              </w:rPr>
              <w:t xml:space="preserve">of the Sydney Harbour Bridge over the Cut, the </w:t>
            </w:r>
            <w:r w:rsidRPr="000122C0">
              <w:rPr>
                <w:rFonts w:ascii="Calibri" w:hAnsi="Calibri" w:cs="Calibri"/>
                <w:shd w:val="clear" w:color="auto" w:fill="FFFFFF"/>
              </w:rPr>
              <w:t>Princes Street Bridge was demolished and the Argyle Cut was widened.</w:t>
            </w:r>
          </w:p>
          <w:p w14:paraId="4D24B165" w14:textId="77777777" w:rsidR="00577F8E" w:rsidRDefault="00577F8E" w:rsidP="00577F8E">
            <w:pPr>
              <w:spacing w:before="120"/>
              <w:ind w:left="57" w:right="57"/>
              <w:rPr>
                <w:rFonts w:ascii="Calibri" w:hAnsi="Calibri" w:cs="Calibri"/>
              </w:rPr>
            </w:pPr>
            <w:r w:rsidRPr="000122C0">
              <w:rPr>
                <w:rFonts w:ascii="Calibri" w:hAnsi="Calibri" w:cs="Calibri"/>
              </w:rPr>
              <w:t>The concrete arch bridge that took Cumberland Street over the Cut was replaced by the Public Works Department in 195</w:t>
            </w:r>
            <w:r>
              <w:rPr>
                <w:rFonts w:ascii="Calibri" w:hAnsi="Calibri" w:cs="Calibri"/>
              </w:rPr>
              <w:t>6-5</w:t>
            </w:r>
            <w:r w:rsidRPr="000122C0">
              <w:rPr>
                <w:rFonts w:ascii="Calibri" w:hAnsi="Calibri" w:cs="Calibri"/>
              </w:rPr>
              <w:t xml:space="preserve">7 with the third prestressed concrete bridge built in Sydney. </w:t>
            </w:r>
          </w:p>
          <w:p w14:paraId="1ED3D932" w14:textId="21B0F3DA" w:rsidR="005B58F5" w:rsidRPr="006A776A" w:rsidRDefault="00577F8E" w:rsidP="00577F8E">
            <w:pPr>
              <w:spacing w:before="120"/>
              <w:ind w:left="57" w:right="57"/>
              <w:rPr>
                <w:rFonts w:asciiTheme="minorHAnsi" w:hAnsiTheme="minorHAnsi" w:cstheme="minorHAnsi"/>
              </w:rPr>
            </w:pPr>
            <w:r w:rsidRPr="000122C0">
              <w:rPr>
                <w:rFonts w:ascii="Calibri" w:hAnsi="Calibri" w:cs="Calibri"/>
              </w:rPr>
              <w:t>The Argyle Cut is on the State Heritage Register.</w:t>
            </w:r>
          </w:p>
        </w:tc>
      </w:tr>
      <w:tr w:rsidR="005B58F5" w:rsidRPr="006A776A" w14:paraId="34CEE8DE" w14:textId="77777777" w:rsidTr="009B0376">
        <w:trPr>
          <w:gridAfter w:val="1"/>
          <w:wAfter w:w="10" w:type="dxa"/>
          <w:trHeight w:val="425"/>
        </w:trPr>
        <w:tc>
          <w:tcPr>
            <w:tcW w:w="2552" w:type="dxa"/>
          </w:tcPr>
          <w:p w14:paraId="5AD3CDE9" w14:textId="1C921626" w:rsidR="005B58F5" w:rsidRPr="006A776A" w:rsidRDefault="005B58F5" w:rsidP="00577F8E">
            <w:pPr>
              <w:pStyle w:val="TableParagraph"/>
              <w:spacing w:before="0"/>
              <w:ind w:left="113" w:right="113"/>
              <w:rPr>
                <w:rFonts w:asciiTheme="minorHAnsi" w:hAnsiTheme="minorHAnsi" w:cstheme="minorHAnsi"/>
                <w:b/>
              </w:rPr>
            </w:pPr>
            <w:r w:rsidRPr="006A776A">
              <w:rPr>
                <w:rFonts w:asciiTheme="minorHAnsi" w:hAnsiTheme="minorHAnsi" w:cstheme="minorHAnsi"/>
                <w:b/>
              </w:rPr>
              <w:t>Engineering Theme:</w:t>
            </w:r>
          </w:p>
        </w:tc>
        <w:tc>
          <w:tcPr>
            <w:tcW w:w="7087" w:type="dxa"/>
            <w:gridSpan w:val="5"/>
          </w:tcPr>
          <w:p w14:paraId="0A8F4175" w14:textId="5F952CE0" w:rsidR="005B58F5" w:rsidRPr="006A776A" w:rsidRDefault="00577F8E" w:rsidP="00577F8E">
            <w:pPr>
              <w:widowControl/>
              <w:adjustRightInd w:val="0"/>
              <w:rPr>
                <w:rFonts w:asciiTheme="minorHAnsi" w:hAnsiTheme="minorHAnsi" w:cstheme="minorHAnsi"/>
              </w:rPr>
            </w:pPr>
            <w:r w:rsidRPr="00577F8E">
              <w:rPr>
                <w:rFonts w:ascii="Calibri-Bold" w:eastAsiaTheme="minorHAnsi" w:hAnsi="Calibri-Bold" w:cs="Calibri-Bold"/>
                <w:sz w:val="24"/>
                <w:szCs w:val="24"/>
                <w:lang w:val="en-AU"/>
              </w:rPr>
              <w:t xml:space="preserve">Transport – Road </w:t>
            </w:r>
            <w:r w:rsidRPr="00577F8E">
              <w:rPr>
                <w:rFonts w:ascii="Calibri" w:eastAsiaTheme="minorHAnsi" w:hAnsi="Calibri" w:cs="Calibri"/>
                <w:sz w:val="24"/>
                <w:szCs w:val="24"/>
                <w:lang w:val="en-AU"/>
              </w:rPr>
              <w:t>Construction</w:t>
            </w:r>
          </w:p>
        </w:tc>
      </w:tr>
      <w:tr w:rsidR="005B58F5" w:rsidRPr="006A776A" w14:paraId="5435CDBA" w14:textId="77777777" w:rsidTr="009B0376">
        <w:trPr>
          <w:gridAfter w:val="1"/>
          <w:wAfter w:w="10" w:type="dxa"/>
          <w:trHeight w:val="425"/>
        </w:trPr>
        <w:tc>
          <w:tcPr>
            <w:tcW w:w="2552" w:type="dxa"/>
          </w:tcPr>
          <w:p w14:paraId="4DCEFB7D" w14:textId="78E774B3" w:rsidR="005B58F5" w:rsidRPr="000D1C63" w:rsidRDefault="005B58F5" w:rsidP="00577F8E">
            <w:pPr>
              <w:pStyle w:val="TableParagraph"/>
              <w:spacing w:before="0"/>
              <w:ind w:left="113" w:right="113"/>
              <w:rPr>
                <w:rFonts w:asciiTheme="minorHAnsi" w:hAnsiTheme="minorHAnsi" w:cstheme="minorHAnsi"/>
                <w:b/>
                <w:i/>
                <w:iCs/>
              </w:rPr>
            </w:pPr>
            <w:r w:rsidRPr="006A776A">
              <w:rPr>
                <w:rFonts w:asciiTheme="minorHAnsi" w:hAnsiTheme="minorHAnsi" w:cstheme="minorHAnsi"/>
                <w:b/>
              </w:rPr>
              <w:t>Heritage Listing:</w:t>
            </w:r>
            <w:r w:rsidRPr="00AB3C8C">
              <w:rPr>
                <w:rFonts w:asciiTheme="minorHAnsi" w:hAnsiTheme="minorHAnsi" w:cstheme="minorHAnsi"/>
                <w:bCs/>
              </w:rPr>
              <w:t xml:space="preserve"> </w:t>
            </w:r>
          </w:p>
        </w:tc>
        <w:tc>
          <w:tcPr>
            <w:tcW w:w="7087" w:type="dxa"/>
            <w:gridSpan w:val="5"/>
          </w:tcPr>
          <w:p w14:paraId="1892D659" w14:textId="61A53813" w:rsidR="005B58F5" w:rsidRPr="009B0376" w:rsidRDefault="005B58F5" w:rsidP="00577F8E">
            <w:pPr>
              <w:widowControl/>
              <w:autoSpaceDE/>
              <w:autoSpaceDN/>
              <w:ind w:left="113" w:right="113"/>
              <w:rPr>
                <w:rFonts w:asciiTheme="minorHAnsi" w:hAnsiTheme="minorHAnsi" w:cstheme="minorHAnsi"/>
              </w:rPr>
            </w:pPr>
            <w:r>
              <w:rPr>
                <w:rFonts w:asciiTheme="minorHAnsi" w:hAnsiTheme="minorHAnsi" w:cstheme="minorHAnsi"/>
              </w:rPr>
              <w:t>NSW State Heritage Register, SHR ID 01523</w:t>
            </w:r>
          </w:p>
        </w:tc>
      </w:tr>
      <w:tr w:rsidR="005B58F5" w:rsidRPr="006A776A" w14:paraId="07DF960C" w14:textId="77777777" w:rsidTr="009B0376">
        <w:trPr>
          <w:gridAfter w:val="1"/>
          <w:wAfter w:w="10" w:type="dxa"/>
          <w:trHeight w:val="425"/>
        </w:trPr>
        <w:tc>
          <w:tcPr>
            <w:tcW w:w="2552" w:type="dxa"/>
          </w:tcPr>
          <w:p w14:paraId="4D7AC37A" w14:textId="107C38B3"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References/Sources:</w:t>
            </w:r>
          </w:p>
        </w:tc>
        <w:tc>
          <w:tcPr>
            <w:tcW w:w="7087" w:type="dxa"/>
            <w:gridSpan w:val="5"/>
          </w:tcPr>
          <w:p w14:paraId="79A9F316" w14:textId="4F0B950C" w:rsidR="005B58F5" w:rsidRPr="009B0376" w:rsidRDefault="00B23D48" w:rsidP="00F82C38">
            <w:pPr>
              <w:shd w:val="clear" w:color="auto" w:fill="FFFFFF"/>
              <w:ind w:left="113"/>
              <w:rPr>
                <w:rFonts w:asciiTheme="minorHAnsi" w:hAnsiTheme="minorHAnsi" w:cstheme="minorHAnsi"/>
              </w:rPr>
            </w:pPr>
            <w:r>
              <w:rPr>
                <w:rFonts w:asciiTheme="minorHAnsi" w:hAnsiTheme="minorHAnsi" w:cstheme="minorHAnsi"/>
              </w:rPr>
              <w:t xml:space="preserve">This nomination quotes extensively from the </w:t>
            </w:r>
            <w:r w:rsidR="00577F8E">
              <w:rPr>
                <w:rFonts w:asciiTheme="minorHAnsi" w:hAnsiTheme="minorHAnsi" w:cstheme="minorHAnsi"/>
              </w:rPr>
              <w:t>NSW State Heritage Register</w:t>
            </w:r>
            <w:r>
              <w:rPr>
                <w:rFonts w:asciiTheme="minorHAnsi" w:hAnsiTheme="minorHAnsi" w:cstheme="minorHAnsi"/>
              </w:rPr>
              <w:t xml:space="preserve"> listing of Argyle Cut, </w:t>
            </w:r>
            <w:r w:rsidR="00577F8E">
              <w:rPr>
                <w:rFonts w:asciiTheme="minorHAnsi" w:hAnsiTheme="minorHAnsi" w:cstheme="minorHAnsi"/>
              </w:rPr>
              <w:t>SHR ID 01523</w:t>
            </w:r>
          </w:p>
        </w:tc>
      </w:tr>
      <w:tr w:rsidR="005B58F5" w:rsidRPr="006A776A" w14:paraId="0FAA25CE" w14:textId="77777777" w:rsidTr="009B0376">
        <w:trPr>
          <w:gridAfter w:val="1"/>
          <w:wAfter w:w="10" w:type="dxa"/>
          <w:trHeight w:val="425"/>
        </w:trPr>
        <w:tc>
          <w:tcPr>
            <w:tcW w:w="2552" w:type="dxa"/>
          </w:tcPr>
          <w:p w14:paraId="77BB30A4" w14:textId="77777777"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Nominated by:</w:t>
            </w:r>
          </w:p>
        </w:tc>
        <w:tc>
          <w:tcPr>
            <w:tcW w:w="7087" w:type="dxa"/>
            <w:gridSpan w:val="5"/>
          </w:tcPr>
          <w:p w14:paraId="6346013B" w14:textId="4DA1F872" w:rsidR="005B58F5" w:rsidRPr="006A776A" w:rsidRDefault="00577F8E" w:rsidP="005B58F5">
            <w:pPr>
              <w:pStyle w:val="TableParagraph"/>
              <w:spacing w:before="0"/>
              <w:ind w:left="113" w:right="113"/>
              <w:rPr>
                <w:rFonts w:asciiTheme="minorHAnsi" w:hAnsiTheme="minorHAnsi" w:cstheme="minorHAnsi"/>
              </w:rPr>
            </w:pPr>
            <w:r>
              <w:rPr>
                <w:rFonts w:asciiTheme="minorHAnsi" w:hAnsiTheme="minorHAnsi" w:cstheme="minorHAnsi"/>
              </w:rPr>
              <w:t>Michael Clarke</w:t>
            </w:r>
          </w:p>
        </w:tc>
      </w:tr>
      <w:tr w:rsidR="005B58F5" w:rsidRPr="006A776A" w14:paraId="72F049B5" w14:textId="77777777" w:rsidTr="009B0376">
        <w:trPr>
          <w:gridAfter w:val="1"/>
          <w:wAfter w:w="10" w:type="dxa"/>
          <w:trHeight w:val="425"/>
        </w:trPr>
        <w:tc>
          <w:tcPr>
            <w:tcW w:w="2552" w:type="dxa"/>
          </w:tcPr>
          <w:p w14:paraId="0D78FC7F" w14:textId="77777777"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Contact Ph. &amp; Email:</w:t>
            </w:r>
          </w:p>
        </w:tc>
        <w:tc>
          <w:tcPr>
            <w:tcW w:w="2693" w:type="dxa"/>
            <w:gridSpan w:val="2"/>
          </w:tcPr>
          <w:p w14:paraId="757B5180" w14:textId="49EAFB22" w:rsidR="005B58F5" w:rsidRPr="006A776A" w:rsidRDefault="00577F8E" w:rsidP="005B58F5">
            <w:pPr>
              <w:pStyle w:val="TableParagraph"/>
              <w:spacing w:before="0"/>
              <w:ind w:left="113" w:right="113"/>
              <w:rPr>
                <w:rFonts w:asciiTheme="minorHAnsi" w:hAnsiTheme="minorHAnsi" w:cstheme="minorHAnsi"/>
              </w:rPr>
            </w:pPr>
            <w:r>
              <w:rPr>
                <w:rFonts w:asciiTheme="minorHAnsi" w:hAnsiTheme="minorHAnsi" w:cstheme="minorHAnsi"/>
              </w:rPr>
              <w:t>0431 887 001</w:t>
            </w:r>
          </w:p>
        </w:tc>
        <w:tc>
          <w:tcPr>
            <w:tcW w:w="4394" w:type="dxa"/>
            <w:gridSpan w:val="3"/>
          </w:tcPr>
          <w:p w14:paraId="16F292A4" w14:textId="70F45944" w:rsidR="005B58F5" w:rsidRPr="006A776A" w:rsidRDefault="006E2AE5" w:rsidP="005B58F5">
            <w:pPr>
              <w:pStyle w:val="TableParagraph"/>
              <w:spacing w:before="0"/>
              <w:ind w:left="113" w:right="113"/>
              <w:rPr>
                <w:rFonts w:asciiTheme="minorHAnsi" w:hAnsiTheme="minorHAnsi" w:cstheme="minorHAnsi"/>
              </w:rPr>
            </w:pPr>
            <w:r>
              <w:rPr>
                <w:rFonts w:asciiTheme="minorHAnsi" w:hAnsiTheme="minorHAnsi" w:cstheme="minorHAnsi"/>
              </w:rPr>
              <w:t>nardiclarke@gmail.com</w:t>
            </w:r>
          </w:p>
        </w:tc>
      </w:tr>
      <w:tr w:rsidR="005B58F5" w:rsidRPr="006A776A" w14:paraId="7D32921B" w14:textId="77777777" w:rsidTr="009B0376">
        <w:trPr>
          <w:gridAfter w:val="1"/>
          <w:wAfter w:w="10" w:type="dxa"/>
          <w:trHeight w:val="425"/>
        </w:trPr>
        <w:tc>
          <w:tcPr>
            <w:tcW w:w="2552" w:type="dxa"/>
          </w:tcPr>
          <w:p w14:paraId="4F2BFF36" w14:textId="167D57AA"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EHA Branch:</w:t>
            </w:r>
          </w:p>
        </w:tc>
        <w:tc>
          <w:tcPr>
            <w:tcW w:w="2693" w:type="dxa"/>
            <w:gridSpan w:val="2"/>
          </w:tcPr>
          <w:p w14:paraId="65EAA34A" w14:textId="5D5FC27E" w:rsidR="005B58F5" w:rsidRPr="006A776A" w:rsidRDefault="005B58F5" w:rsidP="005B58F5">
            <w:pPr>
              <w:pStyle w:val="TableParagraph"/>
              <w:spacing w:before="0"/>
              <w:ind w:left="113" w:right="113"/>
              <w:rPr>
                <w:rFonts w:asciiTheme="minorHAnsi" w:hAnsiTheme="minorHAnsi" w:cstheme="minorHAnsi"/>
              </w:rPr>
            </w:pPr>
            <w:r w:rsidRPr="006A776A">
              <w:rPr>
                <w:rFonts w:asciiTheme="minorHAnsi" w:hAnsiTheme="minorHAnsi" w:cstheme="minorHAnsi"/>
              </w:rPr>
              <w:t>Sydney</w:t>
            </w:r>
          </w:p>
        </w:tc>
        <w:tc>
          <w:tcPr>
            <w:tcW w:w="1985" w:type="dxa"/>
            <w:gridSpan w:val="2"/>
          </w:tcPr>
          <w:p w14:paraId="75874491" w14:textId="7EC50845" w:rsidR="005B58F5" w:rsidRPr="006A776A" w:rsidRDefault="005B58F5" w:rsidP="005B58F5">
            <w:pPr>
              <w:pStyle w:val="TableParagraph"/>
              <w:spacing w:before="0"/>
              <w:ind w:left="113" w:right="113"/>
              <w:rPr>
                <w:rFonts w:asciiTheme="minorHAnsi" w:hAnsiTheme="minorHAnsi" w:cstheme="minorHAnsi"/>
                <w:b/>
              </w:rPr>
            </w:pPr>
            <w:r w:rsidRPr="006A776A">
              <w:rPr>
                <w:rFonts w:asciiTheme="minorHAnsi" w:hAnsiTheme="minorHAnsi" w:cstheme="minorHAnsi"/>
                <w:b/>
              </w:rPr>
              <w:t>Nomination Date:</w:t>
            </w:r>
          </w:p>
        </w:tc>
        <w:tc>
          <w:tcPr>
            <w:tcW w:w="2409" w:type="dxa"/>
          </w:tcPr>
          <w:p w14:paraId="615E6416" w14:textId="280C5B60" w:rsidR="005B58F5" w:rsidRPr="006A776A" w:rsidRDefault="0022456E" w:rsidP="005B58F5">
            <w:pPr>
              <w:pStyle w:val="TableParagraph"/>
              <w:spacing w:before="0"/>
              <w:ind w:left="113" w:right="113"/>
              <w:rPr>
                <w:rFonts w:asciiTheme="minorHAnsi" w:hAnsiTheme="minorHAnsi" w:cstheme="minorHAnsi"/>
              </w:rPr>
            </w:pPr>
            <w:r>
              <w:rPr>
                <w:rFonts w:asciiTheme="minorHAnsi" w:hAnsiTheme="minorHAnsi" w:cstheme="minorHAnsi"/>
              </w:rPr>
              <w:t>28 March 2024</w:t>
            </w:r>
          </w:p>
        </w:tc>
      </w:tr>
    </w:tbl>
    <w:p w14:paraId="36D261A2" w14:textId="77777777" w:rsidR="00A56D7D" w:rsidRDefault="00A56D7D" w:rsidP="00912CFA">
      <w:pPr>
        <w:pStyle w:val="BodyText"/>
        <w:ind w:left="113" w:right="113"/>
        <w:rPr>
          <w:rFonts w:asciiTheme="minorHAnsi" w:hAnsiTheme="minorHAnsi" w:cstheme="minorHAnsi"/>
          <w:i w:val="0"/>
          <w:sz w:val="10"/>
          <w:szCs w:val="10"/>
        </w:rPr>
      </w:pPr>
    </w:p>
    <w:p w14:paraId="3B23D673" w14:textId="77777777" w:rsidR="006E2AE5" w:rsidRDefault="006E2AE5" w:rsidP="00912CFA">
      <w:pPr>
        <w:pStyle w:val="BodyText"/>
        <w:ind w:left="113" w:right="113"/>
        <w:rPr>
          <w:rFonts w:asciiTheme="minorHAnsi" w:hAnsiTheme="minorHAnsi" w:cstheme="minorHAnsi"/>
          <w:i w:val="0"/>
          <w:sz w:val="10"/>
          <w:szCs w:val="10"/>
        </w:rPr>
        <w:sectPr w:rsidR="006E2AE5" w:rsidSect="00F335AC">
          <w:headerReference w:type="default" r:id="rId7"/>
          <w:footerReference w:type="default" r:id="rId8"/>
          <w:pgSz w:w="11910" w:h="16840"/>
          <w:pgMar w:top="851" w:right="1134" w:bottom="851" w:left="1134" w:header="397" w:footer="397" w:gutter="0"/>
          <w:cols w:space="720"/>
          <w:docGrid w:linePitch="299"/>
        </w:sectPr>
      </w:pPr>
    </w:p>
    <w:p w14:paraId="68E6D3D7" w14:textId="79739145" w:rsidR="006E2AE5" w:rsidRDefault="00671C63" w:rsidP="00912CFA">
      <w:pPr>
        <w:pStyle w:val="BodyText"/>
        <w:ind w:left="113" w:right="113"/>
        <w:rPr>
          <w:rFonts w:asciiTheme="minorHAnsi" w:hAnsiTheme="minorHAnsi" w:cstheme="minorHAnsi"/>
          <w:i w:val="0"/>
          <w:sz w:val="10"/>
          <w:szCs w:val="10"/>
        </w:rPr>
        <w:sectPr w:rsidR="006E2AE5" w:rsidSect="00F335AC">
          <w:pgSz w:w="11910" w:h="16840"/>
          <w:pgMar w:top="851" w:right="1134" w:bottom="851" w:left="1134" w:header="397" w:footer="397" w:gutter="0"/>
          <w:cols w:space="720"/>
          <w:docGrid w:linePitch="299"/>
        </w:sectPr>
      </w:pPr>
      <w:r w:rsidRPr="00C47B7D">
        <w:rPr>
          <w:rFonts w:asciiTheme="minorHAnsi" w:hAnsiTheme="minorHAnsi" w:cstheme="minorHAnsi"/>
          <w:i w:val="0"/>
          <w:noProof/>
          <w:sz w:val="10"/>
          <w:szCs w:val="10"/>
        </w:rPr>
        <w:lastRenderedPageBreak/>
        <mc:AlternateContent>
          <mc:Choice Requires="wps">
            <w:drawing>
              <wp:anchor distT="45720" distB="45720" distL="114300" distR="114300" simplePos="0" relativeHeight="251664384" behindDoc="1" locked="0" layoutInCell="1" allowOverlap="1" wp14:anchorId="6198FFEC" wp14:editId="6FCE909E">
                <wp:simplePos x="0" y="0"/>
                <wp:positionH relativeFrom="column">
                  <wp:posOffset>337185</wp:posOffset>
                </wp:positionH>
                <wp:positionV relativeFrom="paragraph">
                  <wp:posOffset>8679815</wp:posOffset>
                </wp:positionV>
                <wp:extent cx="5457825" cy="1404620"/>
                <wp:effectExtent l="0" t="0" r="0" b="0"/>
                <wp:wrapTight wrapText="bothSides">
                  <wp:wrapPolygon edited="0">
                    <wp:start x="226" y="0"/>
                    <wp:lineTo x="226" y="19728"/>
                    <wp:lineTo x="21336" y="19728"/>
                    <wp:lineTo x="21336" y="0"/>
                    <wp:lineTo x="226" y="0"/>
                  </wp:wrapPolygon>
                </wp:wrapTight>
                <wp:docPr id="686824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7825" cy="1404620"/>
                        </a:xfrm>
                        <a:prstGeom prst="rect">
                          <a:avLst/>
                        </a:prstGeom>
                        <a:noFill/>
                        <a:ln w="9525">
                          <a:noFill/>
                          <a:miter lim="800000"/>
                          <a:headEnd/>
                          <a:tailEnd/>
                        </a:ln>
                      </wps:spPr>
                      <wps:txbx>
                        <w:txbxContent>
                          <w:p w14:paraId="684BB602" w14:textId="5C56DDBD" w:rsidR="00671C63" w:rsidRDefault="00671C63" w:rsidP="00671C63">
                            <w:pPr>
                              <w:jc w:val="center"/>
                            </w:pPr>
                            <w:r>
                              <w:t>Argyle Cut. Three early bridges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198FFEC" id="_x0000_t202" coordsize="21600,21600" o:spt="202" path="m,l,21600r21600,l21600,xe">
                <v:stroke joinstyle="miter"/>
                <v:path gradientshapeok="t" o:connecttype="rect"/>
              </v:shapetype>
              <v:shape id="Text Box 2" o:spid="_x0000_s1026" type="#_x0000_t202" style="position:absolute;left:0;text-align:left;margin-left:26.55pt;margin-top:683.45pt;width:429.75pt;height:110.6pt;z-index:-251652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dCo+AEAAM4DAAAOAAAAZHJzL2Uyb0RvYy54bWysU1Fv0zAQfkfiP1h+p0mrdnRR02lsFCGN&#10;gTT4AVfHaSxsn7HdJuXXc3a6rhpviDxY55z93X3ffV7dDEazg/RBoa35dFJyJq3ARtldzX9837xb&#10;chYi2AY0Wlnzowz8Zv32zap3lZxhh7qRnhGIDVXvat7F6KqiCKKTBsIEnbSUbNEbiLT1u6Lx0BO6&#10;0cWsLK+KHn3jPAoZAv29H5N8nfHbVor4tW2DjEzXnHqLefV53aa1WK+g2nlwnRKnNuAfujCgLBU9&#10;Q91DBLb36i8oo4THgG2cCDQFtq0SMnMgNtPyFZunDpzMXEic4M4yhf8HKx4PT+6bZ3H4gAMNMJMI&#10;7gHFz8As3nVgd/LWe+w7CQ0VnibJit6F6nQ1SR2qkEC2/RdsaMiwj5iBhtabpArxZIROAzieRZdD&#10;ZIJ+LuaL98vZgjNBuem8nF/N8lgKqJ6vOx/iJ4mGpaDmnqaa4eHwEGJqB6rnI6maxY3SOk9WW9bX&#10;/HpB+K8yRkUynlam5ssyfaMVEsuPtsmXIyg9xlRA2xPtxHTkHIftQAcT/S02RxLA42gwehAUdOh/&#10;c9aTuWoefu3BS870Z0siXk/n8+TGvCH+xJj5y8z2MgNWEFTNI2djeBezgxOj4G5J7I3KMrx0cuqV&#10;TJPVORk8ufJyn0+9PMP1HwAAAP//AwBQSwMEFAAGAAgAAAAhAOggn9zgAAAADAEAAA8AAABkcnMv&#10;ZG93bnJldi54bWxMj8FOwzAMhu9IvENkJG4sbaeVrjSdJrSNI2NUnLMmtBWNEyVZV94ec4Kjf3/6&#10;/bnazGZkk/ZhsCggXSTANLZWDdgJaN73DwWwECUqOVrUAr51gE19e1PJUtkrvunpFDtGJRhKKaCP&#10;0ZWch7bXRoaFdRpp92m9kZFG33Hl5ZXKzcizJMm5kQPShV46/dzr9ut0MQJcdIfHF/963O72U9J8&#10;HJps6HZC3N/N2ydgUc/xD4ZffVKHmpzO9oIqsFHAapkSSfkyz9fAiFinWQ7sTNGqKFLgdcX/P1H/&#10;AAAA//8DAFBLAQItABQABgAIAAAAIQC2gziS/gAAAOEBAAATAAAAAAAAAAAAAAAAAAAAAABbQ29u&#10;dGVudF9UeXBlc10ueG1sUEsBAi0AFAAGAAgAAAAhADj9If/WAAAAlAEAAAsAAAAAAAAAAAAAAAAA&#10;LwEAAF9yZWxzLy5yZWxzUEsBAi0AFAAGAAgAAAAhADbR0Kj4AQAAzgMAAA4AAAAAAAAAAAAAAAAA&#10;LgIAAGRycy9lMm9Eb2MueG1sUEsBAi0AFAAGAAgAAAAhAOggn9zgAAAADAEAAA8AAAAAAAAAAAAA&#10;AAAAUgQAAGRycy9kb3ducmV2LnhtbFBLBQYAAAAABAAEAPMAAABfBQAAAAA=&#10;" filled="f" stroked="f">
                <v:textbox style="mso-fit-shape-to-text:t">
                  <w:txbxContent>
                    <w:p w14:paraId="684BB602" w14:textId="5C56DDBD" w:rsidR="00671C63" w:rsidRDefault="00671C63" w:rsidP="00671C63">
                      <w:pPr>
                        <w:jc w:val="center"/>
                      </w:pPr>
                      <w:r>
                        <w:t>Argyle Cut. Three early bridges</w:t>
                      </w:r>
                    </w:p>
                  </w:txbxContent>
                </v:textbox>
                <w10:wrap type="tight"/>
              </v:shape>
            </w:pict>
          </mc:Fallback>
        </mc:AlternateContent>
      </w:r>
      <w:r>
        <w:rPr>
          <w:noProof/>
        </w:rPr>
        <w:drawing>
          <wp:anchor distT="0" distB="0" distL="114300" distR="114300" simplePos="0" relativeHeight="251662336" behindDoc="1" locked="0" layoutInCell="1" allowOverlap="1" wp14:anchorId="325E74D4" wp14:editId="78EE53F0">
            <wp:simplePos x="0" y="0"/>
            <wp:positionH relativeFrom="margin">
              <wp:posOffset>346710</wp:posOffset>
            </wp:positionH>
            <wp:positionV relativeFrom="paragraph">
              <wp:posOffset>4126865</wp:posOffset>
            </wp:positionV>
            <wp:extent cx="5433060" cy="4512310"/>
            <wp:effectExtent l="0" t="0" r="0" b="2540"/>
            <wp:wrapTight wrapText="bothSides">
              <wp:wrapPolygon edited="0">
                <wp:start x="0" y="0"/>
                <wp:lineTo x="0" y="21521"/>
                <wp:lineTo x="21509" y="21521"/>
                <wp:lineTo x="21509" y="0"/>
                <wp:lineTo x="0" y="0"/>
              </wp:wrapPolygon>
            </wp:wrapTight>
            <wp:docPr id="15829230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33060" cy="4512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47B7D" w:rsidRPr="00C47B7D">
        <w:rPr>
          <w:rFonts w:asciiTheme="minorHAnsi" w:hAnsiTheme="minorHAnsi" w:cstheme="minorHAnsi"/>
          <w:i w:val="0"/>
          <w:noProof/>
          <w:sz w:val="10"/>
          <w:szCs w:val="10"/>
        </w:rPr>
        <mc:AlternateContent>
          <mc:Choice Requires="wps">
            <w:drawing>
              <wp:anchor distT="45720" distB="45720" distL="114300" distR="114300" simplePos="0" relativeHeight="251661312" behindDoc="1" locked="0" layoutInCell="1" allowOverlap="1" wp14:anchorId="3D1F4C89" wp14:editId="2BFD3A89">
                <wp:simplePos x="0" y="0"/>
                <wp:positionH relativeFrom="column">
                  <wp:posOffset>394335</wp:posOffset>
                </wp:positionH>
                <wp:positionV relativeFrom="paragraph">
                  <wp:posOffset>3764915</wp:posOffset>
                </wp:positionV>
                <wp:extent cx="5334000" cy="1404620"/>
                <wp:effectExtent l="0" t="0" r="0" b="0"/>
                <wp:wrapTight wrapText="bothSides">
                  <wp:wrapPolygon edited="0">
                    <wp:start x="231" y="0"/>
                    <wp:lineTo x="231" y="19728"/>
                    <wp:lineTo x="21291" y="19728"/>
                    <wp:lineTo x="21291" y="0"/>
                    <wp:lineTo x="231"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0" cy="1404620"/>
                        </a:xfrm>
                        <a:prstGeom prst="rect">
                          <a:avLst/>
                        </a:prstGeom>
                        <a:noFill/>
                        <a:ln w="9525">
                          <a:noFill/>
                          <a:miter lim="800000"/>
                          <a:headEnd/>
                          <a:tailEnd/>
                        </a:ln>
                      </wps:spPr>
                      <wps:txbx>
                        <w:txbxContent>
                          <w:p w14:paraId="71F21D3F" w14:textId="40E20B9F" w:rsidR="00C47B7D" w:rsidRDefault="00053D1A" w:rsidP="00053D1A">
                            <w:r>
                              <w:t xml:space="preserve">                                                              </w:t>
                            </w:r>
                            <w:r w:rsidR="00C47B7D">
                              <w:t xml:space="preserve">Argyle Cut c.1853 </w:t>
                            </w:r>
                            <w:r>
                              <w:t xml:space="preserve">                                                    </w:t>
                            </w:r>
                            <w:r w:rsidR="00C47B7D" w:rsidRPr="00053D1A">
                              <w:rPr>
                                <w:i/>
                                <w:iCs/>
                              </w:rPr>
                              <w:t>F C Terry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D1F4C89" id="_x0000_s1027" type="#_x0000_t202" style="position:absolute;left:0;text-align:left;margin-left:31.05pt;margin-top:296.45pt;width:420pt;height:110.6pt;z-index:-2516551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Ac+/QEAANUDAAAOAAAAZHJzL2Uyb0RvYy54bWysU9tuGyEQfa/Uf0C817t21mmy8jpKk7qq&#10;lF6ktB8wZlkvKjAUsHfTr++AN47VvlV9QQMDZ+acOaxuRqPZQfqg0DZ8Pis5k1Zgq+yu4d+/bd5c&#10;cRYi2BY0WtnwJxn4zfr1q9XgarnAHnUrPSMQG+rBNbyP0dVFEUQvDYQZOmkp2aE3EGnrd0XrYSB0&#10;o4tFWV4WA/rWeRQyBDq9Pyb5OuN3nRTxS9cFGZluOPUW8+rzuk1rsV5BvfPgeiWmNuAfujCgLBU9&#10;Qd1DBLb36i8oo4THgF2cCTQFdp0SMnMgNvPyDzaPPTiZuZA4wZ1kCv8PVnw+PLqvnsXxHY40wEwi&#10;uAcUPwKzeNeD3clb73HoJbRUeJ4kKwYX6ulpkjrUIYFsh0/Y0pBhHzEDjZ03SRXiyQidBvB0El2O&#10;kQk6XF5cVGVJKUG5eVVWl4s8lgLq5+fOh/hBomEpaLinqWZ4ODyEmNqB+vlKqmZxo7TOk9WWDQ2/&#10;Xi6W+cFZxqhIxtPKNPyKylMD+UFi+d62OY6g9DGmAtpOtBPTI+c4bkem2kmTpMIW2yfSwePRZ/Qv&#10;KOjR/+JsII81PPzcg5ec6Y+WtLyeV1UyZd5Uy7dEnPnzzPY8A1YQVMMjZ8fwLmYjJ8rB3ZLmG5XV&#10;eOlkapm8k0WafJ7Meb7Pt15+4/o3AAAA//8DAFBLAwQUAAYACAAAACEABfNBqd4AAAAKAQAADwAA&#10;AGRycy9kb3ducmV2LnhtbEyPy07DMBBF90j8gzVI7KidCEoTMqkq1JYlUCLWbjwkEfFDtpuGv8dd&#10;wXJmju6cW61nPbKJfBisQcgWAhiZ1qrBdAjNx+5uBSxEaZQcrSGEHwqwrq+vKlkqezbvNB1ix1KI&#10;CaVE6GN0Jeeh7UnLsLCOTLp9Wa9lTKPvuPLynML1yHMhllzLwaQPvXT03FP7fThpBBfd/vHFv75t&#10;trtJNJ/7Jh+6LeLtzbx5AhZpjn8wXPSTOtTJ6WhPRgU2IizzLJEID0VeAEtAIS6bI8Iqu8+A1xX/&#10;X6H+BQAA//8DAFBLAQItABQABgAIAAAAIQC2gziS/gAAAOEBAAATAAAAAAAAAAAAAAAAAAAAAABb&#10;Q29udGVudF9UeXBlc10ueG1sUEsBAi0AFAAGAAgAAAAhADj9If/WAAAAlAEAAAsAAAAAAAAAAAAA&#10;AAAALwEAAF9yZWxzLy5yZWxzUEsBAi0AFAAGAAgAAAAhACrMBz79AQAA1QMAAA4AAAAAAAAAAAAA&#10;AAAALgIAAGRycy9lMm9Eb2MueG1sUEsBAi0AFAAGAAgAAAAhAAXzQaneAAAACgEAAA8AAAAAAAAA&#10;AAAAAAAAVwQAAGRycy9kb3ducmV2LnhtbFBLBQYAAAAABAAEAPMAAABiBQAAAAA=&#10;" filled="f" stroked="f">
                <v:textbox style="mso-fit-shape-to-text:t">
                  <w:txbxContent>
                    <w:p w14:paraId="71F21D3F" w14:textId="40E20B9F" w:rsidR="00C47B7D" w:rsidRDefault="00053D1A" w:rsidP="00053D1A">
                      <w:r>
                        <w:t xml:space="preserve">                                                              </w:t>
                      </w:r>
                      <w:r w:rsidR="00C47B7D">
                        <w:t xml:space="preserve">Argyle Cut c.1853 </w:t>
                      </w:r>
                      <w:r>
                        <w:t xml:space="preserve">                                                    </w:t>
                      </w:r>
                      <w:r w:rsidR="00C47B7D" w:rsidRPr="00053D1A">
                        <w:rPr>
                          <w:i/>
                          <w:iCs/>
                        </w:rPr>
                        <w:t>F C Terry</w:t>
                      </w:r>
                    </w:p>
                  </w:txbxContent>
                </v:textbox>
                <w10:wrap type="tight"/>
              </v:shape>
            </w:pict>
          </mc:Fallback>
        </mc:AlternateContent>
      </w:r>
      <w:r w:rsidR="00C47B7D">
        <w:rPr>
          <w:noProof/>
        </w:rPr>
        <w:drawing>
          <wp:anchor distT="0" distB="0" distL="114300" distR="114300" simplePos="0" relativeHeight="251658240" behindDoc="1" locked="0" layoutInCell="1" allowOverlap="1" wp14:anchorId="4A8E2ACC" wp14:editId="021CFADD">
            <wp:simplePos x="0" y="0"/>
            <wp:positionH relativeFrom="margin">
              <wp:posOffset>375920</wp:posOffset>
            </wp:positionH>
            <wp:positionV relativeFrom="paragraph">
              <wp:posOffset>12065</wp:posOffset>
            </wp:positionV>
            <wp:extent cx="5405755" cy="3771900"/>
            <wp:effectExtent l="0" t="0" r="4445" b="0"/>
            <wp:wrapTight wrapText="bothSides">
              <wp:wrapPolygon edited="0">
                <wp:start x="0" y="0"/>
                <wp:lineTo x="0" y="21491"/>
                <wp:lineTo x="21542" y="21491"/>
                <wp:lineTo x="21542" y="0"/>
                <wp:lineTo x="0" y="0"/>
              </wp:wrapPolygon>
            </wp:wrapTight>
            <wp:docPr id="978895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5755" cy="37719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7DDDAA" w14:textId="68970B8C" w:rsidR="00C431BD" w:rsidRDefault="00C431BD" w:rsidP="00C431BD">
      <w:pPr>
        <w:pStyle w:val="NormalWeb"/>
      </w:pPr>
    </w:p>
    <w:p w14:paraId="484F2BAD" w14:textId="5CED407E" w:rsidR="00BD739A" w:rsidRDefault="000C60D9" w:rsidP="00912CFA">
      <w:pPr>
        <w:pStyle w:val="BodyText"/>
        <w:ind w:left="113" w:right="113"/>
        <w:rPr>
          <w:rFonts w:asciiTheme="minorHAnsi" w:hAnsiTheme="minorHAnsi" w:cstheme="minorHAnsi"/>
          <w:i w:val="0"/>
          <w:sz w:val="10"/>
          <w:szCs w:val="10"/>
        </w:rPr>
        <w:sectPr w:rsidR="00BD739A" w:rsidSect="00F335AC">
          <w:pgSz w:w="11910" w:h="16840"/>
          <w:pgMar w:top="851" w:right="1134" w:bottom="851" w:left="1134" w:header="397" w:footer="397" w:gutter="0"/>
          <w:cols w:space="720"/>
          <w:docGrid w:linePitch="299"/>
        </w:sectPr>
      </w:pPr>
      <w:r w:rsidRPr="009D0157">
        <w:rPr>
          <w:rFonts w:asciiTheme="minorHAnsi" w:hAnsiTheme="minorHAnsi" w:cstheme="minorHAnsi"/>
          <w:i w:val="0"/>
          <w:noProof/>
          <w:sz w:val="10"/>
          <w:szCs w:val="10"/>
        </w:rPr>
        <mc:AlternateContent>
          <mc:Choice Requires="wps">
            <w:drawing>
              <wp:anchor distT="45720" distB="45720" distL="114300" distR="114300" simplePos="0" relativeHeight="251688960" behindDoc="1" locked="0" layoutInCell="1" allowOverlap="1" wp14:anchorId="7057A8C4" wp14:editId="24979005">
                <wp:simplePos x="0" y="0"/>
                <wp:positionH relativeFrom="column">
                  <wp:posOffset>727710</wp:posOffset>
                </wp:positionH>
                <wp:positionV relativeFrom="paragraph">
                  <wp:posOffset>8177530</wp:posOffset>
                </wp:positionV>
                <wp:extent cx="4752975" cy="419100"/>
                <wp:effectExtent l="0" t="0" r="0" b="0"/>
                <wp:wrapTight wrapText="bothSides">
                  <wp:wrapPolygon edited="0">
                    <wp:start x="260" y="0"/>
                    <wp:lineTo x="260" y="20618"/>
                    <wp:lineTo x="21297" y="20618"/>
                    <wp:lineTo x="21297" y="0"/>
                    <wp:lineTo x="260" y="0"/>
                  </wp:wrapPolygon>
                </wp:wrapTight>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975" cy="419100"/>
                        </a:xfrm>
                        <a:prstGeom prst="rect">
                          <a:avLst/>
                        </a:prstGeom>
                        <a:noFill/>
                        <a:ln w="9525">
                          <a:noFill/>
                          <a:miter lim="800000"/>
                          <a:headEnd/>
                          <a:tailEnd/>
                        </a:ln>
                      </wps:spPr>
                      <wps:txbx>
                        <w:txbxContent>
                          <w:p w14:paraId="2362AA94" w14:textId="77777777" w:rsidR="000C60D9" w:rsidRPr="000C60D9" w:rsidRDefault="000C60D9" w:rsidP="000C60D9">
                            <w:pPr>
                              <w:jc w:val="center"/>
                              <w:rPr>
                                <w:rFonts w:asciiTheme="minorHAnsi" w:hAnsiTheme="minorHAnsi" w:cstheme="minorHAnsi"/>
                                <w:i/>
                                <w:iCs/>
                              </w:rPr>
                            </w:pPr>
                            <w:r>
                              <w:t>Moving formwork</w:t>
                            </w:r>
                            <w:r w:rsidR="00BD739A">
                              <w:t xml:space="preserve"> of Bradfield Highway bridge over Argyle Cut, </w:t>
                            </w:r>
                            <w:r w:rsidR="00C82819">
                              <w:t>20 March 1931</w:t>
                            </w:r>
                            <w:r w:rsidR="00BD739A">
                              <w:t xml:space="preserve">           </w:t>
                            </w:r>
                            <w:r w:rsidRPr="000C60D9">
                              <w:rPr>
                                <w:rFonts w:asciiTheme="minorHAnsi" w:eastAsiaTheme="minorHAnsi" w:hAnsiTheme="minorHAnsi" w:cstheme="minorHAnsi"/>
                                <w:i/>
                                <w:iCs/>
                                <w:lang w:val="en-AU"/>
                              </w:rPr>
                              <w:t>N</w:t>
                            </w:r>
                            <w:r>
                              <w:rPr>
                                <w:rFonts w:asciiTheme="minorHAnsi" w:eastAsiaTheme="minorHAnsi" w:hAnsiTheme="minorHAnsi" w:cstheme="minorHAnsi"/>
                                <w:i/>
                                <w:iCs/>
                                <w:lang w:val="en-AU"/>
                              </w:rPr>
                              <w:t>RS</w:t>
                            </w:r>
                            <w:r w:rsidRPr="000C60D9">
                              <w:rPr>
                                <w:rFonts w:asciiTheme="minorHAnsi" w:eastAsiaTheme="minorHAnsi" w:hAnsiTheme="minorHAnsi" w:cstheme="minorHAnsi"/>
                                <w:i/>
                                <w:iCs/>
                                <w:lang w:val="en-AU"/>
                              </w:rPr>
                              <w:t xml:space="preserve">12685 </w:t>
                            </w:r>
                            <w:r>
                              <w:rPr>
                                <w:rFonts w:asciiTheme="minorHAnsi" w:eastAsiaTheme="minorHAnsi" w:hAnsiTheme="minorHAnsi" w:cstheme="minorHAnsi"/>
                                <w:i/>
                                <w:iCs/>
                                <w:lang w:val="en-AU"/>
                              </w:rPr>
                              <w:t>S</w:t>
                            </w:r>
                            <w:r w:rsidRPr="000C60D9">
                              <w:rPr>
                                <w:rFonts w:asciiTheme="minorHAnsi" w:eastAsiaTheme="minorHAnsi" w:hAnsiTheme="minorHAnsi" w:cstheme="minorHAnsi"/>
                                <w:i/>
                                <w:iCs/>
                                <w:lang w:val="en-AU"/>
                              </w:rPr>
                              <w:t xml:space="preserve">ydney </w:t>
                            </w:r>
                            <w:r>
                              <w:rPr>
                                <w:rFonts w:asciiTheme="minorHAnsi" w:eastAsiaTheme="minorHAnsi" w:hAnsiTheme="minorHAnsi" w:cstheme="minorHAnsi"/>
                                <w:i/>
                                <w:iCs/>
                                <w:lang w:val="en-AU"/>
                              </w:rPr>
                              <w:t>H</w:t>
                            </w:r>
                            <w:r w:rsidRPr="000C60D9">
                              <w:rPr>
                                <w:rFonts w:asciiTheme="minorHAnsi" w:eastAsiaTheme="minorHAnsi" w:hAnsiTheme="minorHAnsi" w:cstheme="minorHAnsi"/>
                                <w:i/>
                                <w:iCs/>
                                <w:lang w:val="en-AU"/>
                              </w:rPr>
                              <w:t xml:space="preserve">arbour </w:t>
                            </w:r>
                            <w:r>
                              <w:rPr>
                                <w:rFonts w:asciiTheme="minorHAnsi" w:eastAsiaTheme="minorHAnsi" w:hAnsiTheme="minorHAnsi" w:cstheme="minorHAnsi"/>
                                <w:i/>
                                <w:iCs/>
                                <w:lang w:val="en-AU"/>
                              </w:rPr>
                              <w:t>B</w:t>
                            </w:r>
                            <w:r w:rsidRPr="000C60D9">
                              <w:rPr>
                                <w:rFonts w:asciiTheme="minorHAnsi" w:eastAsiaTheme="minorHAnsi" w:hAnsiTheme="minorHAnsi" w:cstheme="minorHAnsi"/>
                                <w:i/>
                                <w:iCs/>
                                <w:lang w:val="en-AU"/>
                              </w:rPr>
                              <w:t xml:space="preserve">ridge </w:t>
                            </w:r>
                            <w:r>
                              <w:rPr>
                                <w:rFonts w:asciiTheme="minorHAnsi" w:eastAsiaTheme="minorHAnsi" w:hAnsiTheme="minorHAnsi" w:cstheme="minorHAnsi"/>
                                <w:i/>
                                <w:iCs/>
                                <w:lang w:val="en-AU"/>
                              </w:rPr>
                              <w:t>P</w:t>
                            </w:r>
                            <w:r w:rsidRPr="000C60D9">
                              <w:rPr>
                                <w:rFonts w:asciiTheme="minorHAnsi" w:eastAsiaTheme="minorHAnsi" w:hAnsiTheme="minorHAnsi" w:cstheme="minorHAnsi"/>
                                <w:i/>
                                <w:iCs/>
                                <w:lang w:val="en-AU"/>
                              </w:rPr>
                              <w:t xml:space="preserve">hotographic </w:t>
                            </w:r>
                            <w:r>
                              <w:rPr>
                                <w:rFonts w:asciiTheme="minorHAnsi" w:eastAsiaTheme="minorHAnsi" w:hAnsiTheme="minorHAnsi" w:cstheme="minorHAnsi"/>
                                <w:i/>
                                <w:iCs/>
                                <w:lang w:val="en-AU"/>
                              </w:rPr>
                              <w:t>A</w:t>
                            </w:r>
                            <w:r w:rsidRPr="000C60D9">
                              <w:rPr>
                                <w:rFonts w:asciiTheme="minorHAnsi" w:eastAsiaTheme="minorHAnsi" w:hAnsiTheme="minorHAnsi" w:cstheme="minorHAnsi"/>
                                <w:i/>
                                <w:iCs/>
                                <w:lang w:val="en-AU"/>
                              </w:rPr>
                              <w:t>lbums</w:t>
                            </w:r>
                          </w:p>
                          <w:p w14:paraId="2E1A2F7A" w14:textId="1B36C26A" w:rsidR="00BD739A" w:rsidRPr="00BD739A" w:rsidRDefault="00BD739A" w:rsidP="00BD739A">
                            <w:pPr>
                              <w:jc w:val="center"/>
                              <w:rPr>
                                <w:i/>
                                <w:i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7A8C4" id="_x0000_s1028" type="#_x0000_t202" style="position:absolute;left:0;text-align:left;margin-left:57.3pt;margin-top:643.9pt;width:374.25pt;height:33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h53/AEAANQDAAAOAAAAZHJzL2Uyb0RvYy54bWysU9tuGyEQfa/Uf0C813uRXccr4yhNmqpS&#10;epHSfgBmWS8qMBSwd92v78A6jtW8Rd0HxDA7hzlnDuvr0WhykD4osIxWs5ISaQW0yu4Y/fnj/t0V&#10;JSFy23INVjJ6lIFeb96+WQ+ukTX0oFvpCYLY0AyO0T5G1xRFEL00PMzASYvJDrzhEUO/K1rPB0Q3&#10;uqjL8n0xgG+dByFDwNO7KUk3Gb/rpIjfui7ISDSj2FvMq8/rNq3FZs2bneeuV+LUBn9FF4Yri5ee&#10;oe545GTv1Qsoo4SHAF2cCTAFdJ0SMnNANlX5D5vHnjuZuaA4wZ1lCv8PVnw9PLrvnsTxA4w4wEwi&#10;uAcQvwKxcNtzu5M33sPQS97ixVWSrBhcaE6lSerQhASyHb5Ai0Pm+wgZaOy8SaogT4LoOIDjWXQ5&#10;RiLwcL5c1KvlghKBuXm1qso8lYI3T9XOh/hJgiFpw6jHoWZ0fngIMXXDm6df0mUW7pXWebDakoHR&#10;1aJe5IKLjFERfaeVYfSqTN/khETyo21zceRKT3u8QNsT60R0ohzH7UhUy2idapMIW2iPKIOHyWb4&#10;LHDTg/9DyYAWYzT83nMvKdGfLUq5qubz5MkczBfLGgN/mdleZrgVCMVopGTa3sbs44nyDUreqazG&#10;cyenltE6WaSTzZM3L+P81/Nj3PwFAAD//wMAUEsDBBQABgAIAAAAIQD3HWsK4AAAAA0BAAAPAAAA&#10;ZHJzL2Rvd25yZXYueG1sTI9BT8MwDIXvSPyHyEjcWNJ160ppOiEQVxCDIXHLGq+taJyqydby7zEn&#10;uPnZT8/fK7ez68UZx9B50pAsFAik2tuOGg3vb083OYgQDVnTe0IN3xhgW11elKawfqJXPO9iIziE&#10;QmE0tDEOhZShbtGZsPADEt+OfnQmshwbaUczcbjr5VKpTDrTEX9ozYAPLdZfu5PTsH8+fn6s1Evz&#10;6NbD5Gclyd1Kra+v5vs7EBHn+GeGX3xGh4qZDv5ENoiedbLK2MrDMt9wCbbkWZqAOPAqXac5yKqU&#10;/1tUPwAAAP//AwBQSwECLQAUAAYACAAAACEAtoM4kv4AAADhAQAAEwAAAAAAAAAAAAAAAAAAAAAA&#10;W0NvbnRlbnRfVHlwZXNdLnhtbFBLAQItABQABgAIAAAAIQA4/SH/1gAAAJQBAAALAAAAAAAAAAAA&#10;AAAAAC8BAABfcmVscy8ucmVsc1BLAQItABQABgAIAAAAIQBUzh53/AEAANQDAAAOAAAAAAAAAAAA&#10;AAAAAC4CAABkcnMvZTJvRG9jLnhtbFBLAQItABQABgAIAAAAIQD3HWsK4AAAAA0BAAAPAAAAAAAA&#10;AAAAAAAAAFYEAABkcnMvZG93bnJldi54bWxQSwUGAAAAAAQABADzAAAAYwUAAAAA&#10;" filled="f" stroked="f">
                <v:textbox>
                  <w:txbxContent>
                    <w:p w14:paraId="2362AA94" w14:textId="77777777" w:rsidR="000C60D9" w:rsidRPr="000C60D9" w:rsidRDefault="000C60D9" w:rsidP="000C60D9">
                      <w:pPr>
                        <w:jc w:val="center"/>
                        <w:rPr>
                          <w:rFonts w:asciiTheme="minorHAnsi" w:hAnsiTheme="minorHAnsi" w:cstheme="minorHAnsi"/>
                          <w:i/>
                          <w:iCs/>
                        </w:rPr>
                      </w:pPr>
                      <w:r>
                        <w:t>Moving formwork</w:t>
                      </w:r>
                      <w:r w:rsidR="00BD739A">
                        <w:t xml:space="preserve"> of Bradfield Highway bridge over Argyle Cut, </w:t>
                      </w:r>
                      <w:r w:rsidR="00C82819">
                        <w:t>20 March 1931</w:t>
                      </w:r>
                      <w:r w:rsidR="00BD739A">
                        <w:t xml:space="preserve">           </w:t>
                      </w:r>
                      <w:r w:rsidRPr="000C60D9">
                        <w:rPr>
                          <w:rFonts w:asciiTheme="minorHAnsi" w:eastAsiaTheme="minorHAnsi" w:hAnsiTheme="minorHAnsi" w:cstheme="minorHAnsi"/>
                          <w:i/>
                          <w:iCs/>
                          <w:lang w:val="en-AU"/>
                        </w:rPr>
                        <w:t>N</w:t>
                      </w:r>
                      <w:r>
                        <w:rPr>
                          <w:rFonts w:asciiTheme="minorHAnsi" w:eastAsiaTheme="minorHAnsi" w:hAnsiTheme="minorHAnsi" w:cstheme="minorHAnsi"/>
                          <w:i/>
                          <w:iCs/>
                          <w:lang w:val="en-AU"/>
                        </w:rPr>
                        <w:t>RS</w:t>
                      </w:r>
                      <w:r w:rsidRPr="000C60D9">
                        <w:rPr>
                          <w:rFonts w:asciiTheme="minorHAnsi" w:eastAsiaTheme="minorHAnsi" w:hAnsiTheme="minorHAnsi" w:cstheme="minorHAnsi"/>
                          <w:i/>
                          <w:iCs/>
                          <w:lang w:val="en-AU"/>
                        </w:rPr>
                        <w:t xml:space="preserve">12685 </w:t>
                      </w:r>
                      <w:r>
                        <w:rPr>
                          <w:rFonts w:asciiTheme="minorHAnsi" w:eastAsiaTheme="minorHAnsi" w:hAnsiTheme="minorHAnsi" w:cstheme="minorHAnsi"/>
                          <w:i/>
                          <w:iCs/>
                          <w:lang w:val="en-AU"/>
                        </w:rPr>
                        <w:t>S</w:t>
                      </w:r>
                      <w:r w:rsidRPr="000C60D9">
                        <w:rPr>
                          <w:rFonts w:asciiTheme="minorHAnsi" w:eastAsiaTheme="minorHAnsi" w:hAnsiTheme="minorHAnsi" w:cstheme="minorHAnsi"/>
                          <w:i/>
                          <w:iCs/>
                          <w:lang w:val="en-AU"/>
                        </w:rPr>
                        <w:t xml:space="preserve">ydney </w:t>
                      </w:r>
                      <w:r>
                        <w:rPr>
                          <w:rFonts w:asciiTheme="minorHAnsi" w:eastAsiaTheme="minorHAnsi" w:hAnsiTheme="minorHAnsi" w:cstheme="minorHAnsi"/>
                          <w:i/>
                          <w:iCs/>
                          <w:lang w:val="en-AU"/>
                        </w:rPr>
                        <w:t>H</w:t>
                      </w:r>
                      <w:r w:rsidRPr="000C60D9">
                        <w:rPr>
                          <w:rFonts w:asciiTheme="minorHAnsi" w:eastAsiaTheme="minorHAnsi" w:hAnsiTheme="minorHAnsi" w:cstheme="minorHAnsi"/>
                          <w:i/>
                          <w:iCs/>
                          <w:lang w:val="en-AU"/>
                        </w:rPr>
                        <w:t xml:space="preserve">arbour </w:t>
                      </w:r>
                      <w:r>
                        <w:rPr>
                          <w:rFonts w:asciiTheme="minorHAnsi" w:eastAsiaTheme="minorHAnsi" w:hAnsiTheme="minorHAnsi" w:cstheme="minorHAnsi"/>
                          <w:i/>
                          <w:iCs/>
                          <w:lang w:val="en-AU"/>
                        </w:rPr>
                        <w:t>B</w:t>
                      </w:r>
                      <w:r w:rsidRPr="000C60D9">
                        <w:rPr>
                          <w:rFonts w:asciiTheme="minorHAnsi" w:eastAsiaTheme="minorHAnsi" w:hAnsiTheme="minorHAnsi" w:cstheme="minorHAnsi"/>
                          <w:i/>
                          <w:iCs/>
                          <w:lang w:val="en-AU"/>
                        </w:rPr>
                        <w:t xml:space="preserve">ridge </w:t>
                      </w:r>
                      <w:r>
                        <w:rPr>
                          <w:rFonts w:asciiTheme="minorHAnsi" w:eastAsiaTheme="minorHAnsi" w:hAnsiTheme="minorHAnsi" w:cstheme="minorHAnsi"/>
                          <w:i/>
                          <w:iCs/>
                          <w:lang w:val="en-AU"/>
                        </w:rPr>
                        <w:t>P</w:t>
                      </w:r>
                      <w:r w:rsidRPr="000C60D9">
                        <w:rPr>
                          <w:rFonts w:asciiTheme="minorHAnsi" w:eastAsiaTheme="minorHAnsi" w:hAnsiTheme="minorHAnsi" w:cstheme="minorHAnsi"/>
                          <w:i/>
                          <w:iCs/>
                          <w:lang w:val="en-AU"/>
                        </w:rPr>
                        <w:t xml:space="preserve">hotographic </w:t>
                      </w:r>
                      <w:r>
                        <w:rPr>
                          <w:rFonts w:asciiTheme="minorHAnsi" w:eastAsiaTheme="minorHAnsi" w:hAnsiTheme="minorHAnsi" w:cstheme="minorHAnsi"/>
                          <w:i/>
                          <w:iCs/>
                          <w:lang w:val="en-AU"/>
                        </w:rPr>
                        <w:t>A</w:t>
                      </w:r>
                      <w:r w:rsidRPr="000C60D9">
                        <w:rPr>
                          <w:rFonts w:asciiTheme="minorHAnsi" w:eastAsiaTheme="minorHAnsi" w:hAnsiTheme="minorHAnsi" w:cstheme="minorHAnsi"/>
                          <w:i/>
                          <w:iCs/>
                          <w:lang w:val="en-AU"/>
                        </w:rPr>
                        <w:t>lbums</w:t>
                      </w:r>
                    </w:p>
                    <w:p w14:paraId="2E1A2F7A" w14:textId="1B36C26A" w:rsidR="00BD739A" w:rsidRPr="00BD739A" w:rsidRDefault="00BD739A" w:rsidP="00BD739A">
                      <w:pPr>
                        <w:jc w:val="center"/>
                        <w:rPr>
                          <w:i/>
                          <w:iCs/>
                        </w:rPr>
                      </w:pPr>
                    </w:p>
                  </w:txbxContent>
                </v:textbox>
                <w10:wrap type="tight"/>
              </v:shape>
            </w:pict>
          </mc:Fallback>
        </mc:AlternateContent>
      </w:r>
      <w:r w:rsidR="00C431BD">
        <w:rPr>
          <w:noProof/>
        </w:rPr>
        <w:drawing>
          <wp:anchor distT="0" distB="0" distL="114300" distR="114300" simplePos="0" relativeHeight="251696128" behindDoc="1" locked="0" layoutInCell="1" allowOverlap="1" wp14:anchorId="46AD8080" wp14:editId="74AD7FF0">
            <wp:simplePos x="0" y="0"/>
            <wp:positionH relativeFrom="page">
              <wp:posOffset>1495425</wp:posOffset>
            </wp:positionH>
            <wp:positionV relativeFrom="paragraph">
              <wp:posOffset>4585970</wp:posOffset>
            </wp:positionV>
            <wp:extent cx="4720590" cy="3570605"/>
            <wp:effectExtent l="0" t="0" r="3810" b="0"/>
            <wp:wrapTight wrapText="bothSides">
              <wp:wrapPolygon edited="0">
                <wp:start x="0" y="0"/>
                <wp:lineTo x="0" y="21435"/>
                <wp:lineTo x="21530" y="21435"/>
                <wp:lineTo x="21530" y="0"/>
                <wp:lineTo x="0" y="0"/>
              </wp:wrapPolygon>
            </wp:wrapTight>
            <wp:docPr id="943267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20590" cy="3570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739A" w:rsidRPr="009D0157">
        <w:rPr>
          <w:rFonts w:asciiTheme="minorHAnsi" w:hAnsiTheme="minorHAnsi" w:cstheme="minorHAnsi"/>
          <w:i w:val="0"/>
          <w:noProof/>
          <w:sz w:val="10"/>
          <w:szCs w:val="10"/>
        </w:rPr>
        <mc:AlternateContent>
          <mc:Choice Requires="wps">
            <w:drawing>
              <wp:anchor distT="45720" distB="45720" distL="114300" distR="114300" simplePos="0" relativeHeight="251685888" behindDoc="1" locked="0" layoutInCell="1" allowOverlap="1" wp14:anchorId="7C74469F" wp14:editId="49E91134">
                <wp:simplePos x="0" y="0"/>
                <wp:positionH relativeFrom="column">
                  <wp:posOffset>704850</wp:posOffset>
                </wp:positionH>
                <wp:positionV relativeFrom="paragraph">
                  <wp:posOffset>3627120</wp:posOffset>
                </wp:positionV>
                <wp:extent cx="4714875" cy="1404620"/>
                <wp:effectExtent l="0" t="0" r="0" b="0"/>
                <wp:wrapTight wrapText="bothSides">
                  <wp:wrapPolygon edited="0">
                    <wp:start x="262" y="0"/>
                    <wp:lineTo x="262" y="19728"/>
                    <wp:lineTo x="21295" y="19728"/>
                    <wp:lineTo x="21295" y="0"/>
                    <wp:lineTo x="262" y="0"/>
                  </wp:wrapPolygon>
                </wp:wrapTight>
                <wp:docPr id="18523564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1404620"/>
                        </a:xfrm>
                        <a:prstGeom prst="rect">
                          <a:avLst/>
                        </a:prstGeom>
                        <a:noFill/>
                        <a:ln w="9525">
                          <a:noFill/>
                          <a:miter lim="800000"/>
                          <a:headEnd/>
                          <a:tailEnd/>
                        </a:ln>
                      </wps:spPr>
                      <wps:txbx>
                        <w:txbxContent>
                          <w:p w14:paraId="5B49FAC1" w14:textId="77777777" w:rsidR="00BD739A" w:rsidRDefault="00BD739A" w:rsidP="00BD739A">
                            <w:pPr>
                              <w:jc w:val="center"/>
                            </w:pPr>
                            <w:r>
                              <w:t>Argyle Cut. 1912 bridge, and Argyle Stairs on right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C74469F" id="_x0000_s1029" type="#_x0000_t202" style="position:absolute;left:0;text-align:left;margin-left:55.5pt;margin-top:285.6pt;width:371.25pt;height:110.6pt;z-index:-251630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sMy/wEAANUDAAAOAAAAZHJzL2Uyb0RvYy54bWysU9uO2yAQfa/Uf0C8N7ZTZzdrhay2u01V&#10;aXuRtv0AgnGMCgwFEjv9+g44m43at6p+QMB4zsw5c1jdjkaTg/RBgWW0mpWUSCugVXbH6PdvmzdL&#10;SkLktuUarGT0KAO9Xb9+tRpcI+fQg26lJwhiQzM4RvsYXVMUQfTS8DADJy0GO/CGRzz6XdF6PiC6&#10;0cW8LK+KAXzrPAgZAt4+TEG6zvhdJ0X80nVBRqIZxd5iXn1et2kt1ive7Dx3vRKnNvg/dGG4slj0&#10;DPXAIyd7r/6CMkp4CNDFmQBTQNcpITMHZFOVf7B56rmTmQuKE9xZpvD/YMXnw5P76kkc38GIA8wk&#10;gnsE8SMQC/c9tzt55z0MveQtFq6SZMXgQnNKTVKHJiSQ7fAJWhwy30fIQGPnTVIFeRJExwEcz6LL&#10;MRKBl/V1VS+vF5QIjFV1WV/N81gK3jynOx/iBwmGpA2jHqea4fnhMcTUDm+ef0nVLGyU1nmy2pKB&#10;0ZvFfJETLiJGRTSeVobRZZm+yQqJ5Xvb5uTIlZ72WEDbE+3EdOIcx+1IVMvo25SbVNhCe0QdPEw+&#10;w3eBmx78L0oG9Bij4eeee0mJ/mhRy5uqrpMp86FeXCNx4i8j28sItwKhGI2UTNv7mI2cKAd3h5pv&#10;VFbjpZNTy+idLNLJ58mcl+f818trXP8GAAD//wMAUEsDBBQABgAIAAAAIQB8KZ844AAAAAsBAAAP&#10;AAAAZHJzL2Rvd25yZXYueG1sTI/BTsMwEETvSPyDtUjcqJNASAlxqgq15Qi0Uc9uvCQR8dqy3TT8&#10;PeYEx9GMZt5Uq1mPbELnB0MC0kUCDKk1aqBOQHPY3i2B+SBJydEQCvhGD6v6+qqSpTIX+sBpHzoW&#10;S8iXUkAfgi05922PWvqFsUjR+zROyxCl67hy8hLL9cizJHnkWg4UF3pp8aXH9mt/1gJssLvi1b29&#10;rzfbKWmOuyYbuo0Qtzfz+hlYwDn8heEXP6JDHZlO5kzKszHqNI1fgoC8SDNgMbHM73NgJwHFU/YA&#10;vK74/w/1DwAAAP//AwBQSwECLQAUAAYACAAAACEAtoM4kv4AAADhAQAAEwAAAAAAAAAAAAAAAAAA&#10;AAAAW0NvbnRlbnRfVHlwZXNdLnhtbFBLAQItABQABgAIAAAAIQA4/SH/1gAAAJQBAAALAAAAAAAA&#10;AAAAAAAAAC8BAABfcmVscy8ucmVsc1BLAQItABQABgAIAAAAIQB9RsMy/wEAANUDAAAOAAAAAAAA&#10;AAAAAAAAAC4CAABkcnMvZTJvRG9jLnhtbFBLAQItABQABgAIAAAAIQB8KZ844AAAAAsBAAAPAAAA&#10;AAAAAAAAAAAAAFkEAABkcnMvZG93bnJldi54bWxQSwUGAAAAAAQABADzAAAAZgUAAAAA&#10;" filled="f" stroked="f">
                <v:textbox style="mso-fit-shape-to-text:t">
                  <w:txbxContent>
                    <w:p w14:paraId="5B49FAC1" w14:textId="77777777" w:rsidR="00BD739A" w:rsidRDefault="00BD739A" w:rsidP="00BD739A">
                      <w:pPr>
                        <w:jc w:val="center"/>
                      </w:pPr>
                      <w:r>
                        <w:t>Argyle Cut. 1912 bridge, and Argyle Stairs on right</w:t>
                      </w:r>
                    </w:p>
                  </w:txbxContent>
                </v:textbox>
                <w10:wrap type="tight"/>
              </v:shape>
            </w:pict>
          </mc:Fallback>
        </mc:AlternateContent>
      </w:r>
      <w:r w:rsidR="00BD739A">
        <w:rPr>
          <w:noProof/>
        </w:rPr>
        <w:drawing>
          <wp:anchor distT="0" distB="0" distL="114300" distR="114300" simplePos="0" relativeHeight="251665408" behindDoc="1" locked="0" layoutInCell="1" allowOverlap="1" wp14:anchorId="36CE0547" wp14:editId="2F06A82B">
            <wp:simplePos x="0" y="0"/>
            <wp:positionH relativeFrom="margin">
              <wp:align>center</wp:align>
            </wp:positionH>
            <wp:positionV relativeFrom="paragraph">
              <wp:posOffset>8255</wp:posOffset>
            </wp:positionV>
            <wp:extent cx="4770120" cy="3638550"/>
            <wp:effectExtent l="0" t="0" r="0" b="0"/>
            <wp:wrapTight wrapText="bothSides">
              <wp:wrapPolygon edited="0">
                <wp:start x="0" y="0"/>
                <wp:lineTo x="0" y="21487"/>
                <wp:lineTo x="21479" y="21487"/>
                <wp:lineTo x="21479" y="0"/>
                <wp:lineTo x="0" y="0"/>
              </wp:wrapPolygon>
            </wp:wrapTight>
            <wp:docPr id="8803772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70120" cy="3638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421E7E" w14:textId="7165D94C" w:rsidR="00BD739A" w:rsidRDefault="00F93D97" w:rsidP="00912CFA">
      <w:pPr>
        <w:pStyle w:val="BodyText"/>
        <w:ind w:left="113" w:right="113"/>
        <w:rPr>
          <w:rFonts w:asciiTheme="minorHAnsi" w:hAnsiTheme="minorHAnsi" w:cstheme="minorHAnsi"/>
          <w:i w:val="0"/>
          <w:sz w:val="10"/>
          <w:szCs w:val="10"/>
        </w:rPr>
      </w:pPr>
      <w:r>
        <w:rPr>
          <w:noProof/>
        </w:rPr>
        <w:lastRenderedPageBreak/>
        <w:drawing>
          <wp:anchor distT="0" distB="0" distL="114300" distR="114300" simplePos="0" relativeHeight="251697152" behindDoc="1" locked="0" layoutInCell="1" allowOverlap="1" wp14:anchorId="150DF7EC" wp14:editId="6C58C298">
            <wp:simplePos x="0" y="0"/>
            <wp:positionH relativeFrom="margin">
              <wp:align>center</wp:align>
            </wp:positionH>
            <wp:positionV relativeFrom="paragraph">
              <wp:posOffset>2896</wp:posOffset>
            </wp:positionV>
            <wp:extent cx="5140169" cy="3910973"/>
            <wp:effectExtent l="0" t="0" r="3810" b="0"/>
            <wp:wrapTight wrapText="bothSides">
              <wp:wrapPolygon edited="0">
                <wp:start x="0" y="0"/>
                <wp:lineTo x="0" y="21463"/>
                <wp:lineTo x="21536" y="21463"/>
                <wp:lineTo x="21536" y="0"/>
                <wp:lineTo x="0" y="0"/>
              </wp:wrapPolygon>
            </wp:wrapTight>
            <wp:docPr id="1922064894" name="Picture 1" descr="A group of people under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064894" name="Picture 1" descr="A group of people under a tunnel&#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40169" cy="3910973"/>
                    </a:xfrm>
                    <a:prstGeom prst="rect">
                      <a:avLst/>
                    </a:prstGeom>
                    <a:noFill/>
                    <a:ln>
                      <a:noFill/>
                    </a:ln>
                  </pic:spPr>
                </pic:pic>
              </a:graphicData>
            </a:graphic>
          </wp:anchor>
        </w:drawing>
      </w:r>
    </w:p>
    <w:p w14:paraId="345026ED" w14:textId="31793038" w:rsidR="00E569F4" w:rsidRDefault="00E569F4" w:rsidP="00E569F4">
      <w:pPr>
        <w:pStyle w:val="NormalWeb"/>
      </w:pPr>
    </w:p>
    <w:p w14:paraId="36B55FAE" w14:textId="6464C239" w:rsidR="00BD739A" w:rsidRDefault="00BD739A" w:rsidP="00BD739A">
      <w:pPr>
        <w:pStyle w:val="NormalWeb"/>
      </w:pPr>
    </w:p>
    <w:p w14:paraId="668D39EC" w14:textId="7D58931D" w:rsidR="00F93D97" w:rsidRDefault="00F93D97" w:rsidP="00F93D97">
      <w:pPr>
        <w:pStyle w:val="NormalWeb"/>
      </w:pPr>
    </w:p>
    <w:p w14:paraId="087F41DA" w14:textId="64FE9411" w:rsidR="00F93D97" w:rsidRDefault="00F93D97" w:rsidP="00F93D97">
      <w:pPr>
        <w:pStyle w:val="NormalWeb"/>
      </w:pPr>
      <w:r w:rsidRPr="009D0157">
        <w:rPr>
          <w:rFonts w:asciiTheme="minorHAnsi" w:hAnsiTheme="minorHAnsi" w:cstheme="minorHAnsi"/>
          <w:i/>
          <w:noProof/>
          <w:sz w:val="10"/>
          <w:szCs w:val="10"/>
        </w:rPr>
        <mc:AlternateContent>
          <mc:Choice Requires="wps">
            <w:drawing>
              <wp:anchor distT="45720" distB="45720" distL="114300" distR="114300" simplePos="0" relativeHeight="251693056" behindDoc="1" locked="0" layoutInCell="1" allowOverlap="1" wp14:anchorId="6E86C0BA" wp14:editId="158332DC">
                <wp:simplePos x="0" y="0"/>
                <wp:positionH relativeFrom="margin">
                  <wp:align>center</wp:align>
                </wp:positionH>
                <wp:positionV relativeFrom="paragraph">
                  <wp:posOffset>2599055</wp:posOffset>
                </wp:positionV>
                <wp:extent cx="5095875" cy="1404620"/>
                <wp:effectExtent l="0" t="0" r="0" b="0"/>
                <wp:wrapTight wrapText="bothSides">
                  <wp:wrapPolygon edited="0">
                    <wp:start x="242" y="0"/>
                    <wp:lineTo x="242" y="20512"/>
                    <wp:lineTo x="21317" y="20512"/>
                    <wp:lineTo x="21317" y="0"/>
                    <wp:lineTo x="242" y="0"/>
                  </wp:wrapPolygon>
                </wp:wrapTight>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5875" cy="1404620"/>
                        </a:xfrm>
                        <a:prstGeom prst="rect">
                          <a:avLst/>
                        </a:prstGeom>
                        <a:noFill/>
                        <a:ln w="9525">
                          <a:noFill/>
                          <a:miter lim="800000"/>
                          <a:headEnd/>
                          <a:tailEnd/>
                        </a:ln>
                      </wps:spPr>
                      <wps:txbx>
                        <w:txbxContent>
                          <w:p w14:paraId="06B04DFD" w14:textId="233B9128" w:rsidR="00831BD7" w:rsidRDefault="00E569F4" w:rsidP="00831BD7">
                            <w:pPr>
                              <w:jc w:val="center"/>
                            </w:pPr>
                            <w:r>
                              <w:t xml:space="preserve">Widening Argyle Cut, </w:t>
                            </w:r>
                            <w:bookmarkStart w:id="4" w:name="_Hlk162859729"/>
                            <w:r w:rsidR="00C82819">
                              <w:t>19 August 1931</w:t>
                            </w:r>
                            <w:bookmarkEnd w:id="4"/>
                          </w:p>
                          <w:p w14:paraId="00724108" w14:textId="22F958D4" w:rsidR="00E569F4" w:rsidRPr="000C60D9" w:rsidRDefault="000C60D9" w:rsidP="000C60D9">
                            <w:pPr>
                              <w:jc w:val="center"/>
                              <w:rPr>
                                <w:rFonts w:asciiTheme="minorHAnsi" w:hAnsiTheme="minorHAnsi" w:cstheme="minorHAnsi"/>
                                <w:i/>
                                <w:iCs/>
                              </w:rPr>
                            </w:pPr>
                            <w:bookmarkStart w:id="5" w:name="_Hlk162860226"/>
                            <w:bookmarkStart w:id="6" w:name="_Hlk162860227"/>
                            <w:bookmarkStart w:id="7" w:name="_Hlk162860246"/>
                            <w:bookmarkStart w:id="8" w:name="_Hlk162860247"/>
                            <w:r w:rsidRPr="000C60D9">
                              <w:rPr>
                                <w:rFonts w:asciiTheme="minorHAnsi" w:eastAsiaTheme="minorHAnsi" w:hAnsiTheme="minorHAnsi" w:cstheme="minorHAnsi"/>
                                <w:i/>
                                <w:iCs/>
                                <w:lang w:val="en-AU"/>
                              </w:rPr>
                              <w:t>N</w:t>
                            </w:r>
                            <w:r>
                              <w:rPr>
                                <w:rFonts w:asciiTheme="minorHAnsi" w:eastAsiaTheme="minorHAnsi" w:hAnsiTheme="minorHAnsi" w:cstheme="minorHAnsi"/>
                                <w:i/>
                                <w:iCs/>
                                <w:lang w:val="en-AU"/>
                              </w:rPr>
                              <w:t>RS</w:t>
                            </w:r>
                            <w:r w:rsidRPr="000C60D9">
                              <w:rPr>
                                <w:rFonts w:asciiTheme="minorHAnsi" w:eastAsiaTheme="minorHAnsi" w:hAnsiTheme="minorHAnsi" w:cstheme="minorHAnsi"/>
                                <w:i/>
                                <w:iCs/>
                                <w:lang w:val="en-AU"/>
                              </w:rPr>
                              <w:t xml:space="preserve">12685 </w:t>
                            </w:r>
                            <w:r>
                              <w:rPr>
                                <w:rFonts w:asciiTheme="minorHAnsi" w:eastAsiaTheme="minorHAnsi" w:hAnsiTheme="minorHAnsi" w:cstheme="minorHAnsi"/>
                                <w:i/>
                                <w:iCs/>
                                <w:lang w:val="en-AU"/>
                              </w:rPr>
                              <w:t>S</w:t>
                            </w:r>
                            <w:r w:rsidRPr="000C60D9">
                              <w:rPr>
                                <w:rFonts w:asciiTheme="minorHAnsi" w:eastAsiaTheme="minorHAnsi" w:hAnsiTheme="minorHAnsi" w:cstheme="minorHAnsi"/>
                                <w:i/>
                                <w:iCs/>
                                <w:lang w:val="en-AU"/>
                              </w:rPr>
                              <w:t xml:space="preserve">ydney </w:t>
                            </w:r>
                            <w:r>
                              <w:rPr>
                                <w:rFonts w:asciiTheme="minorHAnsi" w:eastAsiaTheme="minorHAnsi" w:hAnsiTheme="minorHAnsi" w:cstheme="minorHAnsi"/>
                                <w:i/>
                                <w:iCs/>
                                <w:lang w:val="en-AU"/>
                              </w:rPr>
                              <w:t>H</w:t>
                            </w:r>
                            <w:r w:rsidRPr="000C60D9">
                              <w:rPr>
                                <w:rFonts w:asciiTheme="minorHAnsi" w:eastAsiaTheme="minorHAnsi" w:hAnsiTheme="minorHAnsi" w:cstheme="minorHAnsi"/>
                                <w:i/>
                                <w:iCs/>
                                <w:lang w:val="en-AU"/>
                              </w:rPr>
                              <w:t xml:space="preserve">arbour </w:t>
                            </w:r>
                            <w:r>
                              <w:rPr>
                                <w:rFonts w:asciiTheme="minorHAnsi" w:eastAsiaTheme="minorHAnsi" w:hAnsiTheme="minorHAnsi" w:cstheme="minorHAnsi"/>
                                <w:i/>
                                <w:iCs/>
                                <w:lang w:val="en-AU"/>
                              </w:rPr>
                              <w:t>B</w:t>
                            </w:r>
                            <w:r w:rsidRPr="000C60D9">
                              <w:rPr>
                                <w:rFonts w:asciiTheme="minorHAnsi" w:eastAsiaTheme="minorHAnsi" w:hAnsiTheme="minorHAnsi" w:cstheme="minorHAnsi"/>
                                <w:i/>
                                <w:iCs/>
                                <w:lang w:val="en-AU"/>
                              </w:rPr>
                              <w:t xml:space="preserve">ridge </w:t>
                            </w:r>
                            <w:r>
                              <w:rPr>
                                <w:rFonts w:asciiTheme="minorHAnsi" w:eastAsiaTheme="minorHAnsi" w:hAnsiTheme="minorHAnsi" w:cstheme="minorHAnsi"/>
                                <w:i/>
                                <w:iCs/>
                                <w:lang w:val="en-AU"/>
                              </w:rPr>
                              <w:t>P</w:t>
                            </w:r>
                            <w:r w:rsidRPr="000C60D9">
                              <w:rPr>
                                <w:rFonts w:asciiTheme="minorHAnsi" w:eastAsiaTheme="minorHAnsi" w:hAnsiTheme="minorHAnsi" w:cstheme="minorHAnsi"/>
                                <w:i/>
                                <w:iCs/>
                                <w:lang w:val="en-AU"/>
                              </w:rPr>
                              <w:t xml:space="preserve">hotographic </w:t>
                            </w:r>
                            <w:r>
                              <w:rPr>
                                <w:rFonts w:asciiTheme="minorHAnsi" w:eastAsiaTheme="minorHAnsi" w:hAnsiTheme="minorHAnsi" w:cstheme="minorHAnsi"/>
                                <w:i/>
                                <w:iCs/>
                                <w:lang w:val="en-AU"/>
                              </w:rPr>
                              <w:t>A</w:t>
                            </w:r>
                            <w:r w:rsidRPr="000C60D9">
                              <w:rPr>
                                <w:rFonts w:asciiTheme="minorHAnsi" w:eastAsiaTheme="minorHAnsi" w:hAnsiTheme="minorHAnsi" w:cstheme="minorHAnsi"/>
                                <w:i/>
                                <w:iCs/>
                                <w:lang w:val="en-AU"/>
                              </w:rPr>
                              <w:t>lbums</w:t>
                            </w:r>
                            <w:bookmarkEnd w:id="5"/>
                            <w:bookmarkEnd w:id="6"/>
                            <w:bookmarkEnd w:id="7"/>
                            <w:bookmarkEnd w:id="8"/>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E86C0BA" id="Text Box 5" o:spid="_x0000_s1030" type="#_x0000_t202" style="position:absolute;margin-left:0;margin-top:204.65pt;width:401.25pt;height:110.6pt;z-index:-251623424;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kuz/wEAANUDAAAOAAAAZHJzL2Uyb0RvYy54bWysU9Fu2yAUfZ+0f0C8L3Yiu22skKprl2lS&#10;103q9gEE4xgNuAxI7Ozrd8FpGm1v0/yAgOt77j3nHla3o9HkIH1QYBmdz0pKpBXQKrtj9Pu3zbsb&#10;SkLktuUarGT0KAO9Xb99sxpcIxfQg26lJwhiQzM4RvsYXVMUQfTS8DADJy0GO/CGRzz6XdF6PiC6&#10;0cWiLK+KAXzrPAgZAt4+TEG6zvhdJ0X80nVBRqIZxd5iXn1et2kt1ive7Dx3vRKnNvg/dGG4slj0&#10;DPXAIyd7r/6CMkp4CNDFmQBTQNcpITMHZDMv/2Dz3HMnMxcUJ7izTOH/wYqnw7P76kkc38OIA8wk&#10;gnsE8SMQC/c9tzt55z0MveQtFp4nyYrBheaUmqQOTUgg2+EztDhkvo+QgcbOm6QK8iSIjgM4nkWX&#10;YyQCL+tyWd9c15QIjM2rsrpa5LEUvHlJdz7EjxIMSRtGPU41w/PDY4ipHd68/JKqWdgorfNktSUD&#10;o8t6UeeEi4hREY2nlWH0pkzfZIXE8oNtc3LkSk97LKDtiXZiOnGO43YkqmW0SrlJhS20R9TBw+Qz&#10;fBe46cH/omRAjzEafu65l5ToTxa1XM6rKpkyH6r6GokTfxnZXka4FQjFaKRk2t7HbOREObg71Hyj&#10;shqvnZxaRu9kkU4+T+a8POe/Xl/j+jcAAAD//wMAUEsDBBQABgAIAAAAIQAr9SmS3QAAAAgBAAAP&#10;AAAAZHJzL2Rvd25yZXYueG1sTI/BTsMwEETvSPyDtUjcqE1KSwnZVBVqyxEoEWc3XpKIeG3Fbhr+&#10;HnOC42hGM2+K9WR7MdIQOscItzMFgrh2puMGoXrf3axAhKjZ6N4xIXxTgHV5eVHo3Lgzv9F4iI1I&#10;JRxyjdDG6HMpQ92S1WHmPHHyPt1gdUxyaKQZ9DmV215mSi2l1R2nhVZ7emqp/jqcLIKPfn//PLy8&#10;bra7UVUf+yrrmi3i9dW0eQQRaYp/YfjFT+hQJqajO7EJokdIRyLCnXqYg0j2SmULEEeE5VwtQJaF&#10;/H+g/AEAAP//AwBQSwECLQAUAAYACAAAACEAtoM4kv4AAADhAQAAEwAAAAAAAAAAAAAAAAAAAAAA&#10;W0NvbnRlbnRfVHlwZXNdLnhtbFBLAQItABQABgAIAAAAIQA4/SH/1gAAAJQBAAALAAAAAAAAAAAA&#10;AAAAAC8BAABfcmVscy8ucmVsc1BLAQItABQABgAIAAAAIQBjfkuz/wEAANUDAAAOAAAAAAAAAAAA&#10;AAAAAC4CAABkcnMvZTJvRG9jLnhtbFBLAQItABQABgAIAAAAIQAr9SmS3QAAAAgBAAAPAAAAAAAA&#10;AAAAAAAAAFkEAABkcnMvZG93bnJldi54bWxQSwUGAAAAAAQABADzAAAAYwUAAAAA&#10;" filled="f" stroked="f">
                <v:textbox style="mso-fit-shape-to-text:t">
                  <w:txbxContent>
                    <w:p w14:paraId="06B04DFD" w14:textId="233B9128" w:rsidR="00831BD7" w:rsidRDefault="00E569F4" w:rsidP="00831BD7">
                      <w:pPr>
                        <w:jc w:val="center"/>
                      </w:pPr>
                      <w:r>
                        <w:t xml:space="preserve">Widening Argyle Cut, </w:t>
                      </w:r>
                      <w:bookmarkStart w:id="9" w:name="_Hlk162859729"/>
                      <w:r w:rsidR="00C82819">
                        <w:t>19 August 1931</w:t>
                      </w:r>
                      <w:bookmarkEnd w:id="9"/>
                    </w:p>
                    <w:p w14:paraId="00724108" w14:textId="22F958D4" w:rsidR="00E569F4" w:rsidRPr="000C60D9" w:rsidRDefault="000C60D9" w:rsidP="000C60D9">
                      <w:pPr>
                        <w:jc w:val="center"/>
                        <w:rPr>
                          <w:rFonts w:asciiTheme="minorHAnsi" w:hAnsiTheme="minorHAnsi" w:cstheme="minorHAnsi"/>
                          <w:i/>
                          <w:iCs/>
                        </w:rPr>
                      </w:pPr>
                      <w:bookmarkStart w:id="10" w:name="_Hlk162860226"/>
                      <w:bookmarkStart w:id="11" w:name="_Hlk162860227"/>
                      <w:bookmarkStart w:id="12" w:name="_Hlk162860246"/>
                      <w:bookmarkStart w:id="13" w:name="_Hlk162860247"/>
                      <w:r w:rsidRPr="000C60D9">
                        <w:rPr>
                          <w:rFonts w:asciiTheme="minorHAnsi" w:eastAsiaTheme="minorHAnsi" w:hAnsiTheme="minorHAnsi" w:cstheme="minorHAnsi"/>
                          <w:i/>
                          <w:iCs/>
                          <w:lang w:val="en-AU"/>
                        </w:rPr>
                        <w:t>N</w:t>
                      </w:r>
                      <w:r>
                        <w:rPr>
                          <w:rFonts w:asciiTheme="minorHAnsi" w:eastAsiaTheme="minorHAnsi" w:hAnsiTheme="minorHAnsi" w:cstheme="minorHAnsi"/>
                          <w:i/>
                          <w:iCs/>
                          <w:lang w:val="en-AU"/>
                        </w:rPr>
                        <w:t>RS</w:t>
                      </w:r>
                      <w:r w:rsidRPr="000C60D9">
                        <w:rPr>
                          <w:rFonts w:asciiTheme="minorHAnsi" w:eastAsiaTheme="minorHAnsi" w:hAnsiTheme="minorHAnsi" w:cstheme="minorHAnsi"/>
                          <w:i/>
                          <w:iCs/>
                          <w:lang w:val="en-AU"/>
                        </w:rPr>
                        <w:t xml:space="preserve">12685 </w:t>
                      </w:r>
                      <w:r>
                        <w:rPr>
                          <w:rFonts w:asciiTheme="minorHAnsi" w:eastAsiaTheme="minorHAnsi" w:hAnsiTheme="minorHAnsi" w:cstheme="minorHAnsi"/>
                          <w:i/>
                          <w:iCs/>
                          <w:lang w:val="en-AU"/>
                        </w:rPr>
                        <w:t>S</w:t>
                      </w:r>
                      <w:r w:rsidRPr="000C60D9">
                        <w:rPr>
                          <w:rFonts w:asciiTheme="minorHAnsi" w:eastAsiaTheme="minorHAnsi" w:hAnsiTheme="minorHAnsi" w:cstheme="minorHAnsi"/>
                          <w:i/>
                          <w:iCs/>
                          <w:lang w:val="en-AU"/>
                        </w:rPr>
                        <w:t xml:space="preserve">ydney </w:t>
                      </w:r>
                      <w:r>
                        <w:rPr>
                          <w:rFonts w:asciiTheme="minorHAnsi" w:eastAsiaTheme="minorHAnsi" w:hAnsiTheme="minorHAnsi" w:cstheme="minorHAnsi"/>
                          <w:i/>
                          <w:iCs/>
                          <w:lang w:val="en-AU"/>
                        </w:rPr>
                        <w:t>H</w:t>
                      </w:r>
                      <w:r w:rsidRPr="000C60D9">
                        <w:rPr>
                          <w:rFonts w:asciiTheme="minorHAnsi" w:eastAsiaTheme="minorHAnsi" w:hAnsiTheme="minorHAnsi" w:cstheme="minorHAnsi"/>
                          <w:i/>
                          <w:iCs/>
                          <w:lang w:val="en-AU"/>
                        </w:rPr>
                        <w:t xml:space="preserve">arbour </w:t>
                      </w:r>
                      <w:r>
                        <w:rPr>
                          <w:rFonts w:asciiTheme="minorHAnsi" w:eastAsiaTheme="minorHAnsi" w:hAnsiTheme="minorHAnsi" w:cstheme="minorHAnsi"/>
                          <w:i/>
                          <w:iCs/>
                          <w:lang w:val="en-AU"/>
                        </w:rPr>
                        <w:t>B</w:t>
                      </w:r>
                      <w:r w:rsidRPr="000C60D9">
                        <w:rPr>
                          <w:rFonts w:asciiTheme="minorHAnsi" w:eastAsiaTheme="minorHAnsi" w:hAnsiTheme="minorHAnsi" w:cstheme="minorHAnsi"/>
                          <w:i/>
                          <w:iCs/>
                          <w:lang w:val="en-AU"/>
                        </w:rPr>
                        <w:t xml:space="preserve">ridge </w:t>
                      </w:r>
                      <w:r>
                        <w:rPr>
                          <w:rFonts w:asciiTheme="minorHAnsi" w:eastAsiaTheme="minorHAnsi" w:hAnsiTheme="minorHAnsi" w:cstheme="minorHAnsi"/>
                          <w:i/>
                          <w:iCs/>
                          <w:lang w:val="en-AU"/>
                        </w:rPr>
                        <w:t>P</w:t>
                      </w:r>
                      <w:r w:rsidRPr="000C60D9">
                        <w:rPr>
                          <w:rFonts w:asciiTheme="minorHAnsi" w:eastAsiaTheme="minorHAnsi" w:hAnsiTheme="minorHAnsi" w:cstheme="minorHAnsi"/>
                          <w:i/>
                          <w:iCs/>
                          <w:lang w:val="en-AU"/>
                        </w:rPr>
                        <w:t xml:space="preserve">hotographic </w:t>
                      </w:r>
                      <w:r>
                        <w:rPr>
                          <w:rFonts w:asciiTheme="minorHAnsi" w:eastAsiaTheme="minorHAnsi" w:hAnsiTheme="minorHAnsi" w:cstheme="minorHAnsi"/>
                          <w:i/>
                          <w:iCs/>
                          <w:lang w:val="en-AU"/>
                        </w:rPr>
                        <w:t>A</w:t>
                      </w:r>
                      <w:r w:rsidRPr="000C60D9">
                        <w:rPr>
                          <w:rFonts w:asciiTheme="minorHAnsi" w:eastAsiaTheme="minorHAnsi" w:hAnsiTheme="minorHAnsi" w:cstheme="minorHAnsi"/>
                          <w:i/>
                          <w:iCs/>
                          <w:lang w:val="en-AU"/>
                        </w:rPr>
                        <w:t>lbums</w:t>
                      </w:r>
                      <w:bookmarkEnd w:id="10"/>
                      <w:bookmarkEnd w:id="11"/>
                      <w:bookmarkEnd w:id="12"/>
                      <w:bookmarkEnd w:id="13"/>
                    </w:p>
                  </w:txbxContent>
                </v:textbox>
                <w10:wrap type="tight" anchorx="margin"/>
              </v:shape>
            </w:pict>
          </mc:Fallback>
        </mc:AlternateContent>
      </w:r>
    </w:p>
    <w:p w14:paraId="18C24D90" w14:textId="4A10C86E" w:rsidR="00F93D97" w:rsidRDefault="000C60D9" w:rsidP="00F93D97">
      <w:pPr>
        <w:pStyle w:val="NormalWeb"/>
      </w:pPr>
      <w:r w:rsidRPr="009D0157">
        <w:rPr>
          <w:rFonts w:asciiTheme="minorHAnsi" w:hAnsiTheme="minorHAnsi" w:cstheme="minorHAnsi"/>
          <w:i/>
          <w:noProof/>
          <w:sz w:val="10"/>
          <w:szCs w:val="10"/>
        </w:rPr>
        <mc:AlternateContent>
          <mc:Choice Requires="wps">
            <w:drawing>
              <wp:anchor distT="45720" distB="45720" distL="114300" distR="114300" simplePos="0" relativeHeight="251695104" behindDoc="1" locked="0" layoutInCell="1" allowOverlap="1" wp14:anchorId="2D203894" wp14:editId="5F784431">
                <wp:simplePos x="0" y="0"/>
                <wp:positionH relativeFrom="column">
                  <wp:posOffset>412750</wp:posOffset>
                </wp:positionH>
                <wp:positionV relativeFrom="paragraph">
                  <wp:posOffset>7126605</wp:posOffset>
                </wp:positionV>
                <wp:extent cx="5343525" cy="409575"/>
                <wp:effectExtent l="0" t="0" r="0" b="0"/>
                <wp:wrapTight wrapText="bothSides">
                  <wp:wrapPolygon edited="0">
                    <wp:start x="231" y="0"/>
                    <wp:lineTo x="231" y="20093"/>
                    <wp:lineTo x="21330" y="20093"/>
                    <wp:lineTo x="21330" y="0"/>
                    <wp:lineTo x="231" y="0"/>
                  </wp:wrapPolygon>
                </wp:wrapTight>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3525" cy="409575"/>
                        </a:xfrm>
                        <a:prstGeom prst="rect">
                          <a:avLst/>
                        </a:prstGeom>
                        <a:noFill/>
                        <a:ln w="9525">
                          <a:noFill/>
                          <a:miter lim="800000"/>
                          <a:headEnd/>
                          <a:tailEnd/>
                        </a:ln>
                      </wps:spPr>
                      <wps:txbx>
                        <w:txbxContent>
                          <w:p w14:paraId="56CD6A35" w14:textId="450C5232" w:rsidR="00831BD7" w:rsidRDefault="00E569F4" w:rsidP="00831BD7">
                            <w:pPr>
                              <w:jc w:val="center"/>
                            </w:pPr>
                            <w:r>
                              <w:t xml:space="preserve">Demolishing Princes Street bridge, </w:t>
                            </w:r>
                            <w:r w:rsidR="00C82819">
                              <w:t>19 August 1931</w:t>
                            </w:r>
                          </w:p>
                          <w:p w14:paraId="265117FA" w14:textId="77777777" w:rsidR="000C60D9" w:rsidRPr="000C60D9" w:rsidRDefault="000C60D9" w:rsidP="000C60D9">
                            <w:pPr>
                              <w:jc w:val="center"/>
                              <w:rPr>
                                <w:rFonts w:asciiTheme="minorHAnsi" w:hAnsiTheme="minorHAnsi" w:cstheme="minorHAnsi"/>
                                <w:i/>
                                <w:iCs/>
                              </w:rPr>
                            </w:pPr>
                            <w:r w:rsidRPr="000C60D9">
                              <w:rPr>
                                <w:rFonts w:asciiTheme="minorHAnsi" w:eastAsiaTheme="minorHAnsi" w:hAnsiTheme="minorHAnsi" w:cstheme="minorHAnsi"/>
                                <w:i/>
                                <w:iCs/>
                                <w:lang w:val="en-AU"/>
                              </w:rPr>
                              <w:t>N</w:t>
                            </w:r>
                            <w:r>
                              <w:rPr>
                                <w:rFonts w:asciiTheme="minorHAnsi" w:eastAsiaTheme="minorHAnsi" w:hAnsiTheme="minorHAnsi" w:cstheme="minorHAnsi"/>
                                <w:i/>
                                <w:iCs/>
                                <w:lang w:val="en-AU"/>
                              </w:rPr>
                              <w:t>RS</w:t>
                            </w:r>
                            <w:r w:rsidRPr="000C60D9">
                              <w:rPr>
                                <w:rFonts w:asciiTheme="minorHAnsi" w:eastAsiaTheme="minorHAnsi" w:hAnsiTheme="minorHAnsi" w:cstheme="minorHAnsi"/>
                                <w:i/>
                                <w:iCs/>
                                <w:lang w:val="en-AU"/>
                              </w:rPr>
                              <w:t xml:space="preserve">12685 </w:t>
                            </w:r>
                            <w:r>
                              <w:rPr>
                                <w:rFonts w:asciiTheme="minorHAnsi" w:eastAsiaTheme="minorHAnsi" w:hAnsiTheme="minorHAnsi" w:cstheme="minorHAnsi"/>
                                <w:i/>
                                <w:iCs/>
                                <w:lang w:val="en-AU"/>
                              </w:rPr>
                              <w:t>S</w:t>
                            </w:r>
                            <w:r w:rsidRPr="000C60D9">
                              <w:rPr>
                                <w:rFonts w:asciiTheme="minorHAnsi" w:eastAsiaTheme="minorHAnsi" w:hAnsiTheme="minorHAnsi" w:cstheme="minorHAnsi"/>
                                <w:i/>
                                <w:iCs/>
                                <w:lang w:val="en-AU"/>
                              </w:rPr>
                              <w:t xml:space="preserve">ydney </w:t>
                            </w:r>
                            <w:r>
                              <w:rPr>
                                <w:rFonts w:asciiTheme="minorHAnsi" w:eastAsiaTheme="minorHAnsi" w:hAnsiTheme="minorHAnsi" w:cstheme="minorHAnsi"/>
                                <w:i/>
                                <w:iCs/>
                                <w:lang w:val="en-AU"/>
                              </w:rPr>
                              <w:t>H</w:t>
                            </w:r>
                            <w:r w:rsidRPr="000C60D9">
                              <w:rPr>
                                <w:rFonts w:asciiTheme="minorHAnsi" w:eastAsiaTheme="minorHAnsi" w:hAnsiTheme="minorHAnsi" w:cstheme="minorHAnsi"/>
                                <w:i/>
                                <w:iCs/>
                                <w:lang w:val="en-AU"/>
                              </w:rPr>
                              <w:t xml:space="preserve">arbour </w:t>
                            </w:r>
                            <w:r>
                              <w:rPr>
                                <w:rFonts w:asciiTheme="minorHAnsi" w:eastAsiaTheme="minorHAnsi" w:hAnsiTheme="minorHAnsi" w:cstheme="minorHAnsi"/>
                                <w:i/>
                                <w:iCs/>
                                <w:lang w:val="en-AU"/>
                              </w:rPr>
                              <w:t>B</w:t>
                            </w:r>
                            <w:r w:rsidRPr="000C60D9">
                              <w:rPr>
                                <w:rFonts w:asciiTheme="minorHAnsi" w:eastAsiaTheme="minorHAnsi" w:hAnsiTheme="minorHAnsi" w:cstheme="minorHAnsi"/>
                                <w:i/>
                                <w:iCs/>
                                <w:lang w:val="en-AU"/>
                              </w:rPr>
                              <w:t xml:space="preserve">ridge </w:t>
                            </w:r>
                            <w:r>
                              <w:rPr>
                                <w:rFonts w:asciiTheme="minorHAnsi" w:eastAsiaTheme="minorHAnsi" w:hAnsiTheme="minorHAnsi" w:cstheme="minorHAnsi"/>
                                <w:i/>
                                <w:iCs/>
                                <w:lang w:val="en-AU"/>
                              </w:rPr>
                              <w:t>P</w:t>
                            </w:r>
                            <w:r w:rsidRPr="000C60D9">
                              <w:rPr>
                                <w:rFonts w:asciiTheme="minorHAnsi" w:eastAsiaTheme="minorHAnsi" w:hAnsiTheme="minorHAnsi" w:cstheme="minorHAnsi"/>
                                <w:i/>
                                <w:iCs/>
                                <w:lang w:val="en-AU"/>
                              </w:rPr>
                              <w:t xml:space="preserve">hotographic </w:t>
                            </w:r>
                            <w:r>
                              <w:rPr>
                                <w:rFonts w:asciiTheme="minorHAnsi" w:eastAsiaTheme="minorHAnsi" w:hAnsiTheme="minorHAnsi" w:cstheme="minorHAnsi"/>
                                <w:i/>
                                <w:iCs/>
                                <w:lang w:val="en-AU"/>
                              </w:rPr>
                              <w:t>A</w:t>
                            </w:r>
                            <w:r w:rsidRPr="000C60D9">
                              <w:rPr>
                                <w:rFonts w:asciiTheme="minorHAnsi" w:eastAsiaTheme="minorHAnsi" w:hAnsiTheme="minorHAnsi" w:cstheme="minorHAnsi"/>
                                <w:i/>
                                <w:iCs/>
                                <w:lang w:val="en-AU"/>
                              </w:rPr>
                              <w:t>lbums</w:t>
                            </w:r>
                          </w:p>
                          <w:p w14:paraId="4543BE37" w14:textId="411D9104" w:rsidR="00E569F4" w:rsidRPr="00BD739A" w:rsidRDefault="00E569F4" w:rsidP="000C60D9">
                            <w:pPr>
                              <w:jc w:val="center"/>
                              <w:rPr>
                                <w:i/>
                                <w:i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203894" id="Text Box 6" o:spid="_x0000_s1031" type="#_x0000_t202" style="position:absolute;margin-left:32.5pt;margin-top:561.15pt;width:420.75pt;height:32.25pt;z-index:-251621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Bmn+gEAANQDAAAOAAAAZHJzL2Uyb0RvYy54bWysU11v2yAUfZ+0/4B4X+yk9tpYcaquXadJ&#10;3YfU7QdgjGM04DIgsbNf3wt206h7m+YHxOWac+8597C5HrUiB+G8BFPT5SKnRBgOrTS7mv78cf/u&#10;ihIfmGmZAiNqehSeXm/fvtkMthIr6EG1whEEMb4abE37EGyVZZ73QjO/ACsMJjtwmgUM3S5rHRsQ&#10;XatslefvswFcax1w4T2e3k1Juk34XSd4+NZ1XgSiaoq9hbS6tDZxzbYbVu0cs73kcxvsH7rQTBos&#10;eoK6Y4GRvZN/QWnJHXjowoKDzqDrJBeJA7JZ5q/YPPbMisQFxfH2JJP/f7D86+HRfnckjB9gxAEm&#10;Et4+AP/liYHbnpmduHEOhl6wFgsvo2TZYH01X41S+8pHkGb4Ai0Ome0DJKCxczqqgjwJouMAjifR&#10;xRgIx8PyorgoVyUlHHNFvi4vy1SCVc+3rfPhkwBN4qamDoea0NnhwYfYDauef4nFDNxLpdJglSFD&#10;TdcR/lVGy4C+U1LX9CqP3+SESPKjadPlwKSa9lhAmZl1JDpRDmMzEtkig3g3itBAe0QZHEw2w2eB&#10;mx7cH0oGtFhN/e89c4IS9dmglOtlUURPpqAoL1cYuPNMc55hhiNUTQMl0/Y2JB9PxG5Q8k4mNV46&#10;mVtG6ySRZptHb57H6a+Xx7h9AgAA//8DAFBLAwQUAAYACAAAACEAmgyfBt8AAAAMAQAADwAAAGRy&#10;cy9kb3ducmV2LnhtbEyPzU7DMBCE70i8g7VI3KjdQKI0jVMhEFcQ5UfqzY23SUS8jmK3CW/P9kSP&#10;Ozua+abczK4XJxxD50nDcqFAINXedtRo+Px4uctBhGjImt4TavjFAJvq+qo0hfUTveNpGxvBIRQK&#10;o6GNcSikDHWLzoSFH5D4d/CjM5HPsZF2NBOHu14mSmXSmY64oTUDPrVY/2yPTsPX62H3/aDemmeX&#10;DpOflSS3klrf3syPaxAR5/hvhjM+o0PFTHt/JBtEryFLeUpkfZkk9yDYsVJZCmJ/lvIsB1mV8nJE&#10;9QcAAP//AwBQSwECLQAUAAYACAAAACEAtoM4kv4AAADhAQAAEwAAAAAAAAAAAAAAAAAAAAAAW0Nv&#10;bnRlbnRfVHlwZXNdLnhtbFBLAQItABQABgAIAAAAIQA4/SH/1gAAAJQBAAALAAAAAAAAAAAAAAAA&#10;AC8BAABfcmVscy8ucmVsc1BLAQItABQABgAIAAAAIQBFrBmn+gEAANQDAAAOAAAAAAAAAAAAAAAA&#10;AC4CAABkcnMvZTJvRG9jLnhtbFBLAQItABQABgAIAAAAIQCaDJ8G3wAAAAwBAAAPAAAAAAAAAAAA&#10;AAAAAFQEAABkcnMvZG93bnJldi54bWxQSwUGAAAAAAQABADzAAAAYAUAAAAA&#10;" filled="f" stroked="f">
                <v:textbox>
                  <w:txbxContent>
                    <w:p w14:paraId="56CD6A35" w14:textId="450C5232" w:rsidR="00831BD7" w:rsidRDefault="00E569F4" w:rsidP="00831BD7">
                      <w:pPr>
                        <w:jc w:val="center"/>
                      </w:pPr>
                      <w:r>
                        <w:t xml:space="preserve">Demolishing Princes Street bridge, </w:t>
                      </w:r>
                      <w:r w:rsidR="00C82819">
                        <w:t>19 August 1931</w:t>
                      </w:r>
                    </w:p>
                    <w:p w14:paraId="265117FA" w14:textId="77777777" w:rsidR="000C60D9" w:rsidRPr="000C60D9" w:rsidRDefault="000C60D9" w:rsidP="000C60D9">
                      <w:pPr>
                        <w:jc w:val="center"/>
                        <w:rPr>
                          <w:rFonts w:asciiTheme="minorHAnsi" w:hAnsiTheme="minorHAnsi" w:cstheme="minorHAnsi"/>
                          <w:i/>
                          <w:iCs/>
                        </w:rPr>
                      </w:pPr>
                      <w:r w:rsidRPr="000C60D9">
                        <w:rPr>
                          <w:rFonts w:asciiTheme="minorHAnsi" w:eastAsiaTheme="minorHAnsi" w:hAnsiTheme="minorHAnsi" w:cstheme="minorHAnsi"/>
                          <w:i/>
                          <w:iCs/>
                          <w:lang w:val="en-AU"/>
                        </w:rPr>
                        <w:t>N</w:t>
                      </w:r>
                      <w:r>
                        <w:rPr>
                          <w:rFonts w:asciiTheme="minorHAnsi" w:eastAsiaTheme="minorHAnsi" w:hAnsiTheme="minorHAnsi" w:cstheme="minorHAnsi"/>
                          <w:i/>
                          <w:iCs/>
                          <w:lang w:val="en-AU"/>
                        </w:rPr>
                        <w:t>RS</w:t>
                      </w:r>
                      <w:r w:rsidRPr="000C60D9">
                        <w:rPr>
                          <w:rFonts w:asciiTheme="minorHAnsi" w:eastAsiaTheme="minorHAnsi" w:hAnsiTheme="minorHAnsi" w:cstheme="minorHAnsi"/>
                          <w:i/>
                          <w:iCs/>
                          <w:lang w:val="en-AU"/>
                        </w:rPr>
                        <w:t xml:space="preserve">12685 </w:t>
                      </w:r>
                      <w:r>
                        <w:rPr>
                          <w:rFonts w:asciiTheme="minorHAnsi" w:eastAsiaTheme="minorHAnsi" w:hAnsiTheme="minorHAnsi" w:cstheme="minorHAnsi"/>
                          <w:i/>
                          <w:iCs/>
                          <w:lang w:val="en-AU"/>
                        </w:rPr>
                        <w:t>S</w:t>
                      </w:r>
                      <w:r w:rsidRPr="000C60D9">
                        <w:rPr>
                          <w:rFonts w:asciiTheme="minorHAnsi" w:eastAsiaTheme="minorHAnsi" w:hAnsiTheme="minorHAnsi" w:cstheme="minorHAnsi"/>
                          <w:i/>
                          <w:iCs/>
                          <w:lang w:val="en-AU"/>
                        </w:rPr>
                        <w:t xml:space="preserve">ydney </w:t>
                      </w:r>
                      <w:r>
                        <w:rPr>
                          <w:rFonts w:asciiTheme="minorHAnsi" w:eastAsiaTheme="minorHAnsi" w:hAnsiTheme="minorHAnsi" w:cstheme="minorHAnsi"/>
                          <w:i/>
                          <w:iCs/>
                          <w:lang w:val="en-AU"/>
                        </w:rPr>
                        <w:t>H</w:t>
                      </w:r>
                      <w:r w:rsidRPr="000C60D9">
                        <w:rPr>
                          <w:rFonts w:asciiTheme="minorHAnsi" w:eastAsiaTheme="minorHAnsi" w:hAnsiTheme="minorHAnsi" w:cstheme="minorHAnsi"/>
                          <w:i/>
                          <w:iCs/>
                          <w:lang w:val="en-AU"/>
                        </w:rPr>
                        <w:t xml:space="preserve">arbour </w:t>
                      </w:r>
                      <w:r>
                        <w:rPr>
                          <w:rFonts w:asciiTheme="minorHAnsi" w:eastAsiaTheme="minorHAnsi" w:hAnsiTheme="minorHAnsi" w:cstheme="minorHAnsi"/>
                          <w:i/>
                          <w:iCs/>
                          <w:lang w:val="en-AU"/>
                        </w:rPr>
                        <w:t>B</w:t>
                      </w:r>
                      <w:r w:rsidRPr="000C60D9">
                        <w:rPr>
                          <w:rFonts w:asciiTheme="minorHAnsi" w:eastAsiaTheme="minorHAnsi" w:hAnsiTheme="minorHAnsi" w:cstheme="minorHAnsi"/>
                          <w:i/>
                          <w:iCs/>
                          <w:lang w:val="en-AU"/>
                        </w:rPr>
                        <w:t xml:space="preserve">ridge </w:t>
                      </w:r>
                      <w:r>
                        <w:rPr>
                          <w:rFonts w:asciiTheme="minorHAnsi" w:eastAsiaTheme="minorHAnsi" w:hAnsiTheme="minorHAnsi" w:cstheme="minorHAnsi"/>
                          <w:i/>
                          <w:iCs/>
                          <w:lang w:val="en-AU"/>
                        </w:rPr>
                        <w:t>P</w:t>
                      </w:r>
                      <w:r w:rsidRPr="000C60D9">
                        <w:rPr>
                          <w:rFonts w:asciiTheme="minorHAnsi" w:eastAsiaTheme="minorHAnsi" w:hAnsiTheme="minorHAnsi" w:cstheme="minorHAnsi"/>
                          <w:i/>
                          <w:iCs/>
                          <w:lang w:val="en-AU"/>
                        </w:rPr>
                        <w:t xml:space="preserve">hotographic </w:t>
                      </w:r>
                      <w:r>
                        <w:rPr>
                          <w:rFonts w:asciiTheme="minorHAnsi" w:eastAsiaTheme="minorHAnsi" w:hAnsiTheme="minorHAnsi" w:cstheme="minorHAnsi"/>
                          <w:i/>
                          <w:iCs/>
                          <w:lang w:val="en-AU"/>
                        </w:rPr>
                        <w:t>A</w:t>
                      </w:r>
                      <w:r w:rsidRPr="000C60D9">
                        <w:rPr>
                          <w:rFonts w:asciiTheme="minorHAnsi" w:eastAsiaTheme="minorHAnsi" w:hAnsiTheme="minorHAnsi" w:cstheme="minorHAnsi"/>
                          <w:i/>
                          <w:iCs/>
                          <w:lang w:val="en-AU"/>
                        </w:rPr>
                        <w:t>lbums</w:t>
                      </w:r>
                    </w:p>
                    <w:p w14:paraId="4543BE37" w14:textId="411D9104" w:rsidR="00E569F4" w:rsidRPr="00BD739A" w:rsidRDefault="00E569F4" w:rsidP="000C60D9">
                      <w:pPr>
                        <w:jc w:val="center"/>
                        <w:rPr>
                          <w:i/>
                          <w:iCs/>
                        </w:rPr>
                      </w:pPr>
                    </w:p>
                  </w:txbxContent>
                </v:textbox>
                <w10:wrap type="tight"/>
              </v:shape>
            </w:pict>
          </mc:Fallback>
        </mc:AlternateContent>
      </w:r>
      <w:r w:rsidR="00F93D97">
        <w:rPr>
          <w:noProof/>
        </w:rPr>
        <w:drawing>
          <wp:anchor distT="0" distB="0" distL="114300" distR="114300" simplePos="0" relativeHeight="251698176" behindDoc="1" locked="0" layoutInCell="1" allowOverlap="1" wp14:anchorId="71265192" wp14:editId="6FB776E3">
            <wp:simplePos x="0" y="0"/>
            <wp:positionH relativeFrom="margin">
              <wp:align>center</wp:align>
            </wp:positionH>
            <wp:positionV relativeFrom="paragraph">
              <wp:posOffset>3211830</wp:posOffset>
            </wp:positionV>
            <wp:extent cx="5263515" cy="3949700"/>
            <wp:effectExtent l="0" t="0" r="0" b="0"/>
            <wp:wrapTight wrapText="bothSides">
              <wp:wrapPolygon edited="0">
                <wp:start x="0" y="0"/>
                <wp:lineTo x="0" y="21461"/>
                <wp:lineTo x="21498" y="21461"/>
                <wp:lineTo x="21498" y="0"/>
                <wp:lineTo x="0" y="0"/>
              </wp:wrapPolygon>
            </wp:wrapTight>
            <wp:docPr id="666601798" name="Picture 1" descr="A tunnel with a person standing on the brid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601798" name="Picture 1" descr="A tunnel with a person standing on the bridge&#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63515" cy="3949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029E768" w14:textId="77777777" w:rsidR="00E569F4" w:rsidRDefault="00E569F4" w:rsidP="00912CFA">
      <w:pPr>
        <w:pStyle w:val="BodyText"/>
        <w:ind w:left="113" w:right="113"/>
        <w:rPr>
          <w:rFonts w:asciiTheme="minorHAnsi" w:hAnsiTheme="minorHAnsi" w:cstheme="minorHAnsi"/>
          <w:i w:val="0"/>
          <w:sz w:val="10"/>
          <w:szCs w:val="10"/>
        </w:rPr>
        <w:sectPr w:rsidR="00E569F4" w:rsidSect="00F335AC">
          <w:pgSz w:w="11910" w:h="16840"/>
          <w:pgMar w:top="851" w:right="1134" w:bottom="851" w:left="1134" w:header="397" w:footer="397" w:gutter="0"/>
          <w:cols w:space="720"/>
          <w:docGrid w:linePitch="299"/>
        </w:sectPr>
      </w:pPr>
    </w:p>
    <w:p w14:paraId="628EF967" w14:textId="78E086E9" w:rsidR="00671C63" w:rsidRDefault="00E27CD5" w:rsidP="00912CFA">
      <w:pPr>
        <w:pStyle w:val="BodyText"/>
        <w:ind w:left="113" w:right="113"/>
        <w:rPr>
          <w:rFonts w:asciiTheme="minorHAnsi" w:hAnsiTheme="minorHAnsi" w:cstheme="minorHAnsi"/>
          <w:i w:val="0"/>
          <w:sz w:val="10"/>
          <w:szCs w:val="10"/>
        </w:rPr>
        <w:sectPr w:rsidR="00671C63" w:rsidSect="00F335AC">
          <w:pgSz w:w="11910" w:h="16840"/>
          <w:pgMar w:top="851" w:right="1134" w:bottom="851" w:left="1134" w:header="397" w:footer="397" w:gutter="0"/>
          <w:cols w:space="720"/>
          <w:docGrid w:linePitch="299"/>
        </w:sectPr>
      </w:pPr>
      <w:r w:rsidRPr="009D0157">
        <w:rPr>
          <w:rFonts w:asciiTheme="minorHAnsi" w:hAnsiTheme="minorHAnsi" w:cstheme="minorHAnsi"/>
          <w:i w:val="0"/>
          <w:noProof/>
          <w:sz w:val="10"/>
          <w:szCs w:val="10"/>
        </w:rPr>
        <w:lastRenderedPageBreak/>
        <mc:AlternateContent>
          <mc:Choice Requires="wps">
            <w:drawing>
              <wp:anchor distT="45720" distB="45720" distL="114300" distR="114300" simplePos="0" relativeHeight="251670528" behindDoc="1" locked="0" layoutInCell="1" allowOverlap="1" wp14:anchorId="5DBBA52C" wp14:editId="3126B401">
                <wp:simplePos x="0" y="0"/>
                <wp:positionH relativeFrom="margin">
                  <wp:posOffset>394335</wp:posOffset>
                </wp:positionH>
                <wp:positionV relativeFrom="paragraph">
                  <wp:posOffset>8327390</wp:posOffset>
                </wp:positionV>
                <wp:extent cx="5248275" cy="1404620"/>
                <wp:effectExtent l="0" t="0" r="0" b="0"/>
                <wp:wrapTight wrapText="bothSides">
                  <wp:wrapPolygon edited="0">
                    <wp:start x="235" y="0"/>
                    <wp:lineTo x="235" y="20512"/>
                    <wp:lineTo x="21326" y="20512"/>
                    <wp:lineTo x="21326" y="0"/>
                    <wp:lineTo x="235" y="0"/>
                  </wp:wrapPolygon>
                </wp:wrapTight>
                <wp:docPr id="12181571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8275" cy="1404620"/>
                        </a:xfrm>
                        <a:prstGeom prst="rect">
                          <a:avLst/>
                        </a:prstGeom>
                        <a:noFill/>
                        <a:ln w="9525">
                          <a:noFill/>
                          <a:miter lim="800000"/>
                          <a:headEnd/>
                          <a:tailEnd/>
                        </a:ln>
                      </wps:spPr>
                      <wps:txbx>
                        <w:txbxContent>
                          <w:p w14:paraId="702E2A89" w14:textId="77777777" w:rsidR="000C60D9" w:rsidRDefault="00E27CD5" w:rsidP="009D0157">
                            <w:pPr>
                              <w:jc w:val="center"/>
                            </w:pPr>
                            <w:r>
                              <w:t xml:space="preserve">                   </w:t>
                            </w:r>
                            <w:r w:rsidR="009D0157">
                              <w:t>Argyle Cut, 2008. Bradfield Highway over The Cut</w:t>
                            </w:r>
                            <w:r>
                              <w:t xml:space="preserve">.                       </w:t>
                            </w:r>
                          </w:p>
                          <w:p w14:paraId="67584169" w14:textId="23DCFEF8" w:rsidR="00053D1A" w:rsidRDefault="00053D1A" w:rsidP="009D0157">
                            <w:pPr>
                              <w:jc w:val="center"/>
                            </w:pPr>
                            <w:r w:rsidRPr="00053D1A">
                              <w:rPr>
                                <w:i/>
                                <w:iCs/>
                              </w:rPr>
                              <w:t>Michael Clarke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BBA52C" id="_x0000_s1032" type="#_x0000_t202" style="position:absolute;left:0;text-align:left;margin-left:31.05pt;margin-top:655.7pt;width:413.25pt;height:110.6pt;z-index:-2516459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T43/wEAANUDAAAOAAAAZHJzL2Uyb0RvYy54bWysU9Fu2yAUfZ+0f0C8L3YsJ22tkKprl2lS&#10;103q9gEE4xgNuAxI7Ozrd8FpGm1v0/yAgOt77j3nHla3o9HkIH1QYBmdz0pKpBXQKrtj9Pu3zbtr&#10;SkLktuUarGT0KAO9Xb99sxpcIyvoQbfSEwSxoRkco32MrimKIHppeJiBkxaDHXjDIx79rmg9HxDd&#10;6KIqy2UxgG+dByFDwNuHKUjXGb/rpIhfui7ISDSj2FvMq8/rNq3FesWbneeuV+LUBv+HLgxXFoue&#10;oR545GTv1V9QRgkPAbo4E2AK6DolZOaAbOblH2yee+5k5oLiBHeWKfw/WPF0eHZfPYnjexhxgJlE&#10;cI8gfgRi4b7ndifvvIehl7zFwvMkWTG40JxSk9ShCQlkO3yGFofM9xEy0Nh5k1RBngTRcQDHs+hy&#10;jETg5aKqr6urBSUCY/O6rJdVHkvBm5d050P8KMGQtGHU41QzPD88hpja4c3LL6mahY3SOk9WWzIw&#10;erOoFjnhImJURONpZRi9LtM3WSGx/GDbnBy50tMeC2h7op2YTpzjuB2JahldptykwhbaI+rgYfIZ&#10;vgvc9OB/UTKgxxgNP/fcS0r0J4ta3szrOpkyH+rFFRIn/jKyvYxwKxCK0UjJtL2P2ciJcnB3qPlG&#10;ZTVeOzm1jN7JIp18nsx5ec5/vb7G9W8AAAD//wMAUEsDBBQABgAIAAAAIQDdzT0m4AAAAAwBAAAP&#10;AAAAZHJzL2Rvd25yZXYueG1sTI/BTsMwDIbvSLxDZCRuLG0HpeqaThPaxpExKs5Zk7UVjRMlWVfe&#10;HnOCo39/+v25Ws9mZJP2YbAoIF0kwDS2Vg3YCWg+dg8FsBAlKjla1AK+dYB1fXtTyVLZK77r6Rg7&#10;RiUYSimgj9GVnIe210aGhXUaaXe23shIo++48vJK5WbkWZLk3MgB6UIvnX7pdft1vBgBLrr986t/&#10;O2y2uylpPvdNNnRbIe7v5s0KWNRz/IPhV5/UoSank72gCmwUkGcpkZQv0/QRGBFFUeTAThQ9LbMc&#10;eF3x/0/UPwAAAP//AwBQSwECLQAUAAYACAAAACEAtoM4kv4AAADhAQAAEwAAAAAAAAAAAAAAAAAA&#10;AAAAW0NvbnRlbnRfVHlwZXNdLnhtbFBLAQItABQABgAIAAAAIQA4/SH/1gAAAJQBAAALAAAAAAAA&#10;AAAAAAAAAC8BAABfcmVscy8ucmVsc1BLAQItABQABgAIAAAAIQDYOT43/wEAANUDAAAOAAAAAAAA&#10;AAAAAAAAAC4CAABkcnMvZTJvRG9jLnhtbFBLAQItABQABgAIAAAAIQDdzT0m4AAAAAwBAAAPAAAA&#10;AAAAAAAAAAAAAFkEAABkcnMvZG93bnJldi54bWxQSwUGAAAAAAQABADzAAAAZgUAAAAA&#10;" filled="f" stroked="f">
                <v:textbox style="mso-fit-shape-to-text:t">
                  <w:txbxContent>
                    <w:p w14:paraId="702E2A89" w14:textId="77777777" w:rsidR="000C60D9" w:rsidRDefault="00E27CD5" w:rsidP="009D0157">
                      <w:pPr>
                        <w:jc w:val="center"/>
                      </w:pPr>
                      <w:r>
                        <w:t xml:space="preserve">                   </w:t>
                      </w:r>
                      <w:r w:rsidR="009D0157">
                        <w:t>Argyle Cut, 2008. Bradfield Highway over The Cut</w:t>
                      </w:r>
                      <w:r>
                        <w:t xml:space="preserve">.                       </w:t>
                      </w:r>
                    </w:p>
                    <w:p w14:paraId="67584169" w14:textId="23DCFEF8" w:rsidR="00053D1A" w:rsidRDefault="00053D1A" w:rsidP="009D0157">
                      <w:pPr>
                        <w:jc w:val="center"/>
                      </w:pPr>
                      <w:r w:rsidRPr="00053D1A">
                        <w:rPr>
                          <w:i/>
                          <w:iCs/>
                        </w:rPr>
                        <w:t>Michael Clarke</w:t>
                      </w:r>
                    </w:p>
                  </w:txbxContent>
                </v:textbox>
                <w10:wrap type="tight" anchorx="margin"/>
              </v:shape>
            </w:pict>
          </mc:Fallback>
        </mc:AlternateContent>
      </w:r>
      <w:r>
        <w:rPr>
          <w:noProof/>
        </w:rPr>
        <w:drawing>
          <wp:anchor distT="0" distB="0" distL="114300" distR="114300" simplePos="0" relativeHeight="251666432" behindDoc="1" locked="0" layoutInCell="1" allowOverlap="1" wp14:anchorId="43E877CD" wp14:editId="0A162E10">
            <wp:simplePos x="0" y="0"/>
            <wp:positionH relativeFrom="margin">
              <wp:posOffset>371475</wp:posOffset>
            </wp:positionH>
            <wp:positionV relativeFrom="paragraph">
              <wp:posOffset>1307465</wp:posOffset>
            </wp:positionV>
            <wp:extent cx="5257800" cy="7007860"/>
            <wp:effectExtent l="0" t="0" r="0" b="2540"/>
            <wp:wrapTight wrapText="bothSides">
              <wp:wrapPolygon edited="0">
                <wp:start x="0" y="0"/>
                <wp:lineTo x="0" y="21549"/>
                <wp:lineTo x="21522" y="21549"/>
                <wp:lineTo x="21522" y="0"/>
                <wp:lineTo x="0" y="0"/>
              </wp:wrapPolygon>
            </wp:wrapTight>
            <wp:docPr id="628220844" name="Picture 7" descr="A traffic jam on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220844" name="Picture 7" descr="A traffic jam on a stree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57800" cy="7007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10C390" w14:textId="044E76C5" w:rsidR="009D0157" w:rsidRDefault="007D0D0A" w:rsidP="00912CFA">
      <w:pPr>
        <w:pStyle w:val="BodyText"/>
        <w:ind w:left="113" w:right="113"/>
        <w:rPr>
          <w:rFonts w:asciiTheme="minorHAnsi" w:hAnsiTheme="minorHAnsi" w:cstheme="minorHAnsi"/>
          <w:i w:val="0"/>
          <w:sz w:val="10"/>
          <w:szCs w:val="10"/>
        </w:rPr>
        <w:sectPr w:rsidR="009D0157" w:rsidSect="00F335AC">
          <w:pgSz w:w="11910" w:h="16840"/>
          <w:pgMar w:top="851" w:right="1134" w:bottom="851" w:left="1134" w:header="397" w:footer="397" w:gutter="0"/>
          <w:cols w:space="720"/>
          <w:docGrid w:linePitch="299"/>
        </w:sectPr>
      </w:pPr>
      <w:r w:rsidRPr="009D0157">
        <w:rPr>
          <w:rFonts w:asciiTheme="minorHAnsi" w:hAnsiTheme="minorHAnsi" w:cstheme="minorHAnsi"/>
          <w:i w:val="0"/>
          <w:noProof/>
          <w:sz w:val="10"/>
          <w:szCs w:val="10"/>
        </w:rPr>
        <w:lastRenderedPageBreak/>
        <mc:AlternateContent>
          <mc:Choice Requires="wps">
            <w:drawing>
              <wp:anchor distT="45720" distB="45720" distL="114300" distR="114300" simplePos="0" relativeHeight="251676672" behindDoc="1" locked="0" layoutInCell="1" allowOverlap="1" wp14:anchorId="6784954F" wp14:editId="2786E71E">
                <wp:simplePos x="0" y="0"/>
                <wp:positionH relativeFrom="margin">
                  <wp:posOffset>565785</wp:posOffset>
                </wp:positionH>
                <wp:positionV relativeFrom="paragraph">
                  <wp:posOffset>8431530</wp:posOffset>
                </wp:positionV>
                <wp:extent cx="5048250" cy="485775"/>
                <wp:effectExtent l="0" t="0" r="0" b="0"/>
                <wp:wrapTight wrapText="bothSides">
                  <wp:wrapPolygon edited="0">
                    <wp:start x="245" y="0"/>
                    <wp:lineTo x="245" y="20329"/>
                    <wp:lineTo x="21274" y="20329"/>
                    <wp:lineTo x="21274" y="0"/>
                    <wp:lineTo x="245" y="0"/>
                  </wp:wrapPolygon>
                </wp:wrapTight>
                <wp:docPr id="4987140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0" cy="485775"/>
                        </a:xfrm>
                        <a:prstGeom prst="rect">
                          <a:avLst/>
                        </a:prstGeom>
                        <a:noFill/>
                        <a:ln w="9525">
                          <a:noFill/>
                          <a:miter lim="800000"/>
                          <a:headEnd/>
                          <a:tailEnd/>
                        </a:ln>
                      </wps:spPr>
                      <wps:txbx>
                        <w:txbxContent>
                          <w:p w14:paraId="436CFAAC" w14:textId="4A6A6295" w:rsidR="007D0D0A" w:rsidRDefault="00337962" w:rsidP="007D0D0A">
                            <w:pPr>
                              <w:jc w:val="center"/>
                            </w:pPr>
                            <w:r>
                              <w:t xml:space="preserve">Looking east through </w:t>
                            </w:r>
                            <w:r w:rsidR="009D0157">
                              <w:t>Argyle Cut</w:t>
                            </w:r>
                          </w:p>
                          <w:p w14:paraId="6C619BC7" w14:textId="1498F136" w:rsidR="007D0D0A" w:rsidRPr="007D0D0A" w:rsidRDefault="007D0D0A" w:rsidP="007D0D0A">
                            <w:pPr>
                              <w:jc w:val="center"/>
                              <w:rPr>
                                <w:i/>
                                <w:iCs/>
                              </w:rPr>
                            </w:pPr>
                            <w:r w:rsidRPr="007D0D0A">
                              <w:rPr>
                                <w:i/>
                                <w:iCs/>
                              </w:rPr>
                              <w:t>Michael Clarke</w:t>
                            </w:r>
                          </w:p>
                          <w:p w14:paraId="79E0B548" w14:textId="3FE15B01" w:rsidR="000C60D9" w:rsidRDefault="009D0157" w:rsidP="00337962">
                            <w:r>
                              <w:t xml:space="preserve"> </w:t>
                            </w:r>
                            <w:r w:rsidR="00053D1A">
                              <w:t xml:space="preserve">                            </w:t>
                            </w:r>
                          </w:p>
                          <w:p w14:paraId="3C5F7366" w14:textId="5A368D89" w:rsidR="009D0157" w:rsidRDefault="00053D1A" w:rsidP="00337962">
                            <w:r w:rsidRPr="00053D1A">
                              <w:rPr>
                                <w:i/>
                                <w:iCs/>
                              </w:rPr>
                              <w:t>Michael Clarke</w:t>
                            </w:r>
                          </w:p>
                          <w:p w14:paraId="1F4692CB" w14:textId="77777777" w:rsidR="00337962" w:rsidRDefault="0033796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84954F" id="_x0000_s1033" type="#_x0000_t202" style="position:absolute;left:0;text-align:left;margin-left:44.55pt;margin-top:663.9pt;width:397.5pt;height:38.25pt;z-index:-251639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d4k/AEAANQDAAAOAAAAZHJzL2Uyb0RvYy54bWysU11v2yAUfZ+0/4B4X+xE8ZJaIVXXrtOk&#10;7kPq9gMIxjEacBmQ2Nmv3wW7abS+VfMDAq7vufece9hcD0aTo/RBgWV0PispkVZAo+ye0Z8/7t+t&#10;KQmR24ZrsJLRkwz0evv2zaZ3tVxAB7qRniCIDXXvGO1idHVRBNFJw8MMnLQYbMEbHvHo90XjeY/o&#10;RheLsnxf9OAb50HIEPD2bgzSbcZvWynit7YNMhLNKPYW8+rzuktrsd3weu+565SY2uCv6MJwZbHo&#10;GeqOR04OXr2AMkp4CNDGmQBTQNsqITMHZDMv/2Hz2HEnMxcUJ7izTOH/wYqvx0f33ZM4fIABB5hJ&#10;BPcA4lcgFm47bvfyxnvoO8kbLDxPkhW9C/WUmqQOdUggu/4LNDhkfoiQgYbWm6QK8iSIjgM4nUWX&#10;QyQCL6tyuV5UGBIYW66r1arKJXj9lO18iJ8kGJI2jHocakbnx4cQUze8fvolFbNwr7TOg9WW9Ixe&#10;VYsqJ1xEjIroO60Mo+syfaMTEsmPtsnJkSs97rGAthPrRHSkHIfdQFTD6CrlJhF20JxQBg+jzfBZ&#10;4KYD/4eSHi3GaPh94F5Soj9blPJqvlwmT+bDslot8OAvI7vLCLcCoRiNlIzb25h9PFK+QclbldV4&#10;7mRqGa2TRZpsnrx5ec5/PT/G7V8AAAD//wMAUEsDBBQABgAIAAAAIQA2s9Nn3wAAAAwBAAAPAAAA&#10;ZHJzL2Rvd25yZXYueG1sTI/BTsMwEETvSPyDtUi9UbttaNMQp0JUXEEtFImbG2+TiHgdxW4T/p7l&#10;RI87O5p5k29G14oL9qHxpGE2VSCQSm8bqjR8vL/cpyBCNGRN6wk1/GCATXF7k5vM+oF2eNnHSnAI&#10;hcxoqGPsMilDWaMzYeo7JP6dfO9M5LOvpO3NwOGulXOlltKZhrihNh0+11h+789Ow+H19PWZqLdq&#10;6x66wY9KkltLrSd349MjiIhj/DfDHz6jQ8FMR38mG0SrIV3P2Mn6Yr7iDexI04SlI0uJShYgi1xe&#10;jyh+AQAA//8DAFBLAQItABQABgAIAAAAIQC2gziS/gAAAOEBAAATAAAAAAAAAAAAAAAAAAAAAABb&#10;Q29udGVudF9UeXBlc10ueG1sUEsBAi0AFAAGAAgAAAAhADj9If/WAAAAlAEAAAsAAAAAAAAAAAAA&#10;AAAALwEAAF9yZWxzLy5yZWxzUEsBAi0AFAAGAAgAAAAhAMrd3iT8AQAA1AMAAA4AAAAAAAAAAAAA&#10;AAAALgIAAGRycy9lMm9Eb2MueG1sUEsBAi0AFAAGAAgAAAAhADaz02ffAAAADAEAAA8AAAAAAAAA&#10;AAAAAAAAVgQAAGRycy9kb3ducmV2LnhtbFBLBQYAAAAABAAEAPMAAABiBQAAAAA=&#10;" filled="f" stroked="f">
                <v:textbox>
                  <w:txbxContent>
                    <w:p w14:paraId="436CFAAC" w14:textId="4A6A6295" w:rsidR="007D0D0A" w:rsidRDefault="00337962" w:rsidP="007D0D0A">
                      <w:pPr>
                        <w:jc w:val="center"/>
                      </w:pPr>
                      <w:r>
                        <w:t xml:space="preserve">Looking east through </w:t>
                      </w:r>
                      <w:r w:rsidR="009D0157">
                        <w:t>Argyle Cut</w:t>
                      </w:r>
                    </w:p>
                    <w:p w14:paraId="6C619BC7" w14:textId="1498F136" w:rsidR="007D0D0A" w:rsidRPr="007D0D0A" w:rsidRDefault="007D0D0A" w:rsidP="007D0D0A">
                      <w:pPr>
                        <w:jc w:val="center"/>
                        <w:rPr>
                          <w:i/>
                          <w:iCs/>
                        </w:rPr>
                      </w:pPr>
                      <w:r w:rsidRPr="007D0D0A">
                        <w:rPr>
                          <w:i/>
                          <w:iCs/>
                        </w:rPr>
                        <w:t>Michael Clarke</w:t>
                      </w:r>
                    </w:p>
                    <w:p w14:paraId="79E0B548" w14:textId="3FE15B01" w:rsidR="000C60D9" w:rsidRDefault="009D0157" w:rsidP="00337962">
                      <w:r>
                        <w:t xml:space="preserve"> </w:t>
                      </w:r>
                      <w:r w:rsidR="00053D1A">
                        <w:t xml:space="preserve">                            </w:t>
                      </w:r>
                    </w:p>
                    <w:p w14:paraId="3C5F7366" w14:textId="5A368D89" w:rsidR="009D0157" w:rsidRDefault="00053D1A" w:rsidP="00337962">
                      <w:r w:rsidRPr="00053D1A">
                        <w:rPr>
                          <w:i/>
                          <w:iCs/>
                        </w:rPr>
                        <w:t>Michael Clarke</w:t>
                      </w:r>
                    </w:p>
                    <w:p w14:paraId="1F4692CB" w14:textId="77777777" w:rsidR="00337962" w:rsidRDefault="00337962"/>
                  </w:txbxContent>
                </v:textbox>
                <w10:wrap type="tight" anchorx="margin"/>
              </v:shape>
            </w:pict>
          </mc:Fallback>
        </mc:AlternateContent>
      </w:r>
      <w:r w:rsidR="000C60D9">
        <w:rPr>
          <w:noProof/>
        </w:rPr>
        <w:drawing>
          <wp:anchor distT="0" distB="0" distL="114300" distR="114300" simplePos="0" relativeHeight="251672576" behindDoc="1" locked="0" layoutInCell="1" allowOverlap="1" wp14:anchorId="54224543" wp14:editId="6E54D048">
            <wp:simplePos x="0" y="0"/>
            <wp:positionH relativeFrom="margin">
              <wp:posOffset>527685</wp:posOffset>
            </wp:positionH>
            <wp:positionV relativeFrom="paragraph">
              <wp:posOffset>4584065</wp:posOffset>
            </wp:positionV>
            <wp:extent cx="5118735" cy="3838575"/>
            <wp:effectExtent l="0" t="0" r="5715" b="9525"/>
            <wp:wrapTight wrapText="bothSides">
              <wp:wrapPolygon edited="0">
                <wp:start x="0" y="0"/>
                <wp:lineTo x="0" y="21546"/>
                <wp:lineTo x="21544" y="21546"/>
                <wp:lineTo x="21544" y="0"/>
                <wp:lineTo x="0" y="0"/>
              </wp:wrapPolygon>
            </wp:wrapTight>
            <wp:docPr id="1570096989" name="Picture 9" descr="Cars parked cars on a street under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96989" name="Picture 9" descr="Cars parked cars on a street under a tunnel&#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18735" cy="3838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C60D9" w:rsidRPr="009D0157">
        <w:rPr>
          <w:rFonts w:asciiTheme="minorHAnsi" w:hAnsiTheme="minorHAnsi" w:cstheme="minorHAnsi"/>
          <w:i w:val="0"/>
          <w:noProof/>
          <w:sz w:val="10"/>
          <w:szCs w:val="10"/>
        </w:rPr>
        <mc:AlternateContent>
          <mc:Choice Requires="wps">
            <w:drawing>
              <wp:anchor distT="45720" distB="45720" distL="114300" distR="114300" simplePos="0" relativeHeight="251674624" behindDoc="1" locked="0" layoutInCell="1" allowOverlap="1" wp14:anchorId="1FA54B5D" wp14:editId="6B5A7225">
                <wp:simplePos x="0" y="0"/>
                <wp:positionH relativeFrom="column">
                  <wp:posOffset>518160</wp:posOffset>
                </wp:positionH>
                <wp:positionV relativeFrom="paragraph">
                  <wp:posOffset>3879215</wp:posOffset>
                </wp:positionV>
                <wp:extent cx="5133975" cy="1404620"/>
                <wp:effectExtent l="0" t="0" r="0" b="0"/>
                <wp:wrapTight wrapText="bothSides">
                  <wp:wrapPolygon edited="0">
                    <wp:start x="240" y="0"/>
                    <wp:lineTo x="240" y="20512"/>
                    <wp:lineTo x="21319" y="20512"/>
                    <wp:lineTo x="21319" y="0"/>
                    <wp:lineTo x="240" y="0"/>
                  </wp:wrapPolygon>
                </wp:wrapTight>
                <wp:docPr id="2633614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3975" cy="1404620"/>
                        </a:xfrm>
                        <a:prstGeom prst="rect">
                          <a:avLst/>
                        </a:prstGeom>
                        <a:noFill/>
                        <a:ln w="9525">
                          <a:noFill/>
                          <a:miter lim="800000"/>
                          <a:headEnd/>
                          <a:tailEnd/>
                        </a:ln>
                      </wps:spPr>
                      <wps:txbx>
                        <w:txbxContent>
                          <w:p w14:paraId="6DD3BC69" w14:textId="6EF0002D" w:rsidR="000C60D9" w:rsidRDefault="00337962" w:rsidP="000C60D9">
                            <w:pPr>
                              <w:jc w:val="center"/>
                            </w:pPr>
                            <w:r>
                              <w:t xml:space="preserve">Looking west through </w:t>
                            </w:r>
                            <w:r w:rsidR="009D0157">
                              <w:t xml:space="preserve">Argyle Cut </w:t>
                            </w:r>
                            <w:r>
                              <w:t>with</w:t>
                            </w:r>
                            <w:r w:rsidR="009D0157">
                              <w:t xml:space="preserve"> 1957 </w:t>
                            </w:r>
                            <w:r>
                              <w:t xml:space="preserve">Cumberland Street </w:t>
                            </w:r>
                            <w:r w:rsidR="009D0157">
                              <w:t>bridge</w:t>
                            </w:r>
                            <w:bookmarkStart w:id="14" w:name="_Hlk162524488"/>
                          </w:p>
                          <w:p w14:paraId="5564E1FB" w14:textId="3622BDAF" w:rsidR="009D0157" w:rsidRDefault="00053D1A" w:rsidP="000C60D9">
                            <w:pPr>
                              <w:jc w:val="center"/>
                            </w:pPr>
                            <w:r w:rsidRPr="00053D1A">
                              <w:rPr>
                                <w:i/>
                                <w:iCs/>
                              </w:rPr>
                              <w:t>Michael Clarke</w:t>
                            </w:r>
                            <w:bookmarkEnd w:id="14"/>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A54B5D" id="_x0000_s1034" type="#_x0000_t202" style="position:absolute;left:0;text-align:left;margin-left:40.8pt;margin-top:305.45pt;width:404.25pt;height:110.6pt;z-index:-2516418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4rY/wEAANUDAAAOAAAAZHJzL2Uyb0RvYy54bWysU11v2yAUfZ+0/4B4X2yndttYcaquXaZJ&#10;3YfU7gcQjGM04DIgsbNf3wtO02h9m+YHBFzfc+8597C8GbUie+G8BNPQYpZTIgyHVpptQ38+rT9c&#10;U+IDMy1TYERDD8LTm9X7d8vB1mIOPahWOIIgxteDbWgfgq2zzPNeaOZnYIXBYAdOs4BHt81axwZE&#10;1yqb5/llNoBrrQMuvMfb+ylIVwm/6wQP37vOi0BUQ7G3kFaX1k1cs9WS1VvHbC/5sQ32D11oJg0W&#10;PUHds8DIzsk3UFpyBx66MOOgM+g6yUXigGyK/C82jz2zInFBcbw9yeT/Hyz/tn+0PxwJ40cYcYCJ&#10;hLcPwH95YuCuZ2Yrbp2DoResxcJFlCwbrK+PqVFqX/sIshm+QotDZrsACWjsnI6qIE+C6DiAw0l0&#10;MQbC8bIqLi4WVxUlHGNFmZeX8zSWjNUv6db58FmAJnHTUIdTTfBs/+BDbIfVL7/EagbWUqk0WWXI&#10;0NBFNa9SwllEy4DGU1I39DqP32SFyPKTaVNyYFJNeyygzJF2ZDpxDuNmJLJFgJgbVdhAe0AdHEw+&#10;w3eBmx7cH0oG9FhD/e8dc4IS9cWglouiLKMp06GsrpA4ceeRzXmEGY5QDQ2UTNu7kIwcKXt7i5qv&#10;ZVLjtZNjy+idJNLR59Gc5+f01+trXD0DAAD//wMAUEsDBBQABgAIAAAAIQDFAYNS3gAAAAoBAAAP&#10;AAAAZHJzL2Rvd25yZXYueG1sTI/BTsMwDIbvSLxDZCRuLGmRSleaThPaxhEYFeesMW1F40RJ1pW3&#10;J5zgZsuffn9/vVnMxGb0YbQkIVsJYEid1SP1Etr3/V0JLERFWk2WUMI3Btg011e1qrS90BvOx9iz&#10;FEKhUhKGGF3FeegGNCqsrENKt0/rjYpp9T3XXl1SuJl4LkTBjRopfRiUw6cBu6/j2Uhw0R0env3L&#10;63a3n0X7cWjzsd9JeXuzbB+BRVziHwy/+kkdmuR0smfSgU0SyqxIpIQiE2tgCSjXIgN2SsN9ngFv&#10;av6/QvMDAAD//wMAUEsBAi0AFAAGAAgAAAAhALaDOJL+AAAA4QEAABMAAAAAAAAAAAAAAAAAAAAA&#10;AFtDb250ZW50X1R5cGVzXS54bWxQSwECLQAUAAYACAAAACEAOP0h/9YAAACUAQAACwAAAAAAAAAA&#10;AAAAAAAvAQAAX3JlbHMvLnJlbHNQSwECLQAUAAYACAAAACEAcEOK2P8BAADVAwAADgAAAAAAAAAA&#10;AAAAAAAuAgAAZHJzL2Uyb0RvYy54bWxQSwECLQAUAAYACAAAACEAxQGDUt4AAAAKAQAADwAAAAAA&#10;AAAAAAAAAABZBAAAZHJzL2Rvd25yZXYueG1sUEsFBgAAAAAEAAQA8wAAAGQFAAAAAA==&#10;" filled="f" stroked="f">
                <v:textbox style="mso-fit-shape-to-text:t">
                  <w:txbxContent>
                    <w:p w14:paraId="6DD3BC69" w14:textId="6EF0002D" w:rsidR="000C60D9" w:rsidRDefault="00337962" w:rsidP="000C60D9">
                      <w:pPr>
                        <w:jc w:val="center"/>
                      </w:pPr>
                      <w:r>
                        <w:t xml:space="preserve">Looking west through </w:t>
                      </w:r>
                      <w:r w:rsidR="009D0157">
                        <w:t xml:space="preserve">Argyle Cut </w:t>
                      </w:r>
                      <w:r>
                        <w:t>with</w:t>
                      </w:r>
                      <w:r w:rsidR="009D0157">
                        <w:t xml:space="preserve"> 1957 </w:t>
                      </w:r>
                      <w:r>
                        <w:t xml:space="preserve">Cumberland Street </w:t>
                      </w:r>
                      <w:r w:rsidR="009D0157">
                        <w:t>bridge</w:t>
                      </w:r>
                      <w:bookmarkStart w:id="15" w:name="_Hlk162524488"/>
                    </w:p>
                    <w:p w14:paraId="5564E1FB" w14:textId="3622BDAF" w:rsidR="009D0157" w:rsidRDefault="00053D1A" w:rsidP="000C60D9">
                      <w:pPr>
                        <w:jc w:val="center"/>
                      </w:pPr>
                      <w:r w:rsidRPr="00053D1A">
                        <w:rPr>
                          <w:i/>
                          <w:iCs/>
                        </w:rPr>
                        <w:t>Michael Clarke</w:t>
                      </w:r>
                      <w:bookmarkEnd w:id="15"/>
                    </w:p>
                  </w:txbxContent>
                </v:textbox>
                <w10:wrap type="tight"/>
              </v:shape>
            </w:pict>
          </mc:Fallback>
        </mc:AlternateContent>
      </w:r>
      <w:r w:rsidR="000C60D9">
        <w:rPr>
          <w:noProof/>
        </w:rPr>
        <w:drawing>
          <wp:anchor distT="0" distB="0" distL="114300" distR="114300" simplePos="0" relativeHeight="251671552" behindDoc="1" locked="0" layoutInCell="1" allowOverlap="1" wp14:anchorId="603DE804" wp14:editId="3C47E2C3">
            <wp:simplePos x="0" y="0"/>
            <wp:positionH relativeFrom="margin">
              <wp:align>center</wp:align>
            </wp:positionH>
            <wp:positionV relativeFrom="paragraph">
              <wp:posOffset>12065</wp:posOffset>
            </wp:positionV>
            <wp:extent cx="5130800" cy="3841115"/>
            <wp:effectExtent l="0" t="0" r="0" b="6985"/>
            <wp:wrapTight wrapText="bothSides">
              <wp:wrapPolygon edited="0">
                <wp:start x="0" y="0"/>
                <wp:lineTo x="0" y="21532"/>
                <wp:lineTo x="21493" y="21532"/>
                <wp:lineTo x="21493" y="0"/>
                <wp:lineTo x="0" y="0"/>
              </wp:wrapPolygon>
            </wp:wrapTight>
            <wp:docPr id="16074262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30800" cy="3841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DB5013" w14:textId="67A94E99" w:rsidR="000D1C63" w:rsidRPr="006A776A" w:rsidRDefault="00337962" w:rsidP="00912CFA">
      <w:pPr>
        <w:pStyle w:val="BodyText"/>
        <w:ind w:left="113" w:right="113"/>
        <w:rPr>
          <w:rFonts w:asciiTheme="minorHAnsi" w:hAnsiTheme="minorHAnsi" w:cstheme="minorHAnsi"/>
          <w:i w:val="0"/>
          <w:sz w:val="10"/>
          <w:szCs w:val="10"/>
        </w:rPr>
      </w:pPr>
      <w:r w:rsidRPr="009D0157">
        <w:rPr>
          <w:rFonts w:asciiTheme="minorHAnsi" w:hAnsiTheme="minorHAnsi" w:cstheme="minorHAnsi"/>
          <w:i w:val="0"/>
          <w:noProof/>
          <w:sz w:val="10"/>
          <w:szCs w:val="10"/>
        </w:rPr>
        <w:lastRenderedPageBreak/>
        <mc:AlternateContent>
          <mc:Choice Requires="wps">
            <w:drawing>
              <wp:anchor distT="45720" distB="45720" distL="114300" distR="114300" simplePos="0" relativeHeight="251681792" behindDoc="1" locked="0" layoutInCell="1" allowOverlap="1" wp14:anchorId="1D3097DD" wp14:editId="474BD81A">
                <wp:simplePos x="0" y="0"/>
                <wp:positionH relativeFrom="margin">
                  <wp:align>left</wp:align>
                </wp:positionH>
                <wp:positionV relativeFrom="paragraph">
                  <wp:posOffset>4058285</wp:posOffset>
                </wp:positionV>
                <wp:extent cx="6019800" cy="1404620"/>
                <wp:effectExtent l="0" t="0" r="0" b="0"/>
                <wp:wrapTight wrapText="bothSides">
                  <wp:wrapPolygon edited="0">
                    <wp:start x="205" y="0"/>
                    <wp:lineTo x="205" y="19728"/>
                    <wp:lineTo x="21327" y="19728"/>
                    <wp:lineTo x="21327" y="0"/>
                    <wp:lineTo x="205" y="0"/>
                  </wp:wrapPolygon>
                </wp:wrapTight>
                <wp:docPr id="2570747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1404620"/>
                        </a:xfrm>
                        <a:prstGeom prst="rect">
                          <a:avLst/>
                        </a:prstGeom>
                        <a:noFill/>
                        <a:ln w="9525">
                          <a:noFill/>
                          <a:miter lim="800000"/>
                          <a:headEnd/>
                          <a:tailEnd/>
                        </a:ln>
                      </wps:spPr>
                      <wps:txbx>
                        <w:txbxContent>
                          <w:p w14:paraId="529F2416" w14:textId="4424DC40" w:rsidR="00337962" w:rsidRPr="00337962" w:rsidRDefault="00337962" w:rsidP="00337962">
                            <w:pPr>
                              <w:rPr>
                                <w:i/>
                                <w:iCs/>
                                <w:lang w:val="en-AU"/>
                              </w:rPr>
                            </w:pPr>
                            <w:r>
                              <w:rPr>
                                <w:lang w:val="en-AU"/>
                              </w:rPr>
                              <w:t xml:space="preserve">                                                                   1957 Cumberland Street bridge                                  </w:t>
                            </w:r>
                            <w:r w:rsidRPr="00337962">
                              <w:rPr>
                                <w:i/>
                                <w:iCs/>
                                <w:lang w:val="en-AU"/>
                              </w:rPr>
                              <w:t>Michael Clarke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3097DD" id="_x0000_s1035" type="#_x0000_t202" style="position:absolute;left:0;text-align:left;margin-left:0;margin-top:319.55pt;width:474pt;height:110.6pt;z-index:-25163468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jHs/QEAANUDAAAOAAAAZHJzL2Uyb0RvYy54bWysU9uO2yAQfa/Uf0C8N7YjJ91YcVbb3aaq&#10;tL1I234AxjhGBYYCiZ1+fQfszUbtW1U/IGA8Z+acOWxvR63ISTgvwdS0WOSUCMOhleZQ0+/f9m9u&#10;KPGBmZYpMKKmZ+Hp7e71q+1gK7GEHlQrHEEQ46vB1rQPwVZZ5nkvNPMLsMJgsAOnWcCjO2StYwOi&#10;a5Ut83ydDeBa64AL7/H2YQrSXcLvOsHDl67zIhBVU+wtpNWltYlrttuy6uCY7SWf22D/0IVm0mDR&#10;C9QDC4wcnfwLSkvuwEMXFhx0Bl0nuUgckE2R/8HmqWdWJC4ojrcXmfz/g+WfT0/2qyNhfAcjDjCR&#10;8PYR+A9PDNz3zBzEnXMw9IK1WLiIkmWD9dWcGqX2lY8gzfAJWhwyOwZIQGPndFQFeRJExwGcL6KL&#10;MRCOl+u82NzkGOIYK8q8XC/TWDJWPadb58MHAZrETU0dTjXBs9OjD7EdVj3/EqsZ2Eul0mSVIUNN&#10;N6vlKiVcRbQMaDwldU2xOn6TFSLL96ZNyYFJNe2xgDIz7ch04hzGZiSyRfyYG1VooD2jDg4mn+G7&#10;wE0P7hclA3qspv7nkTlBifpoUMtNUZbRlOlQrt4iceKuI811hBmOUDUNlEzb+5CMHCl7e4ea72VS&#10;46WTuWX0ThJp9nk05/U5/fXyGne/AQAA//8DAFBLAwQUAAYACAAAACEApAlDVd4AAAAIAQAADwAA&#10;AGRycy9kb3ducmV2LnhtbEyPwU7DMBBE70j8g7VI3KjdFoU0xKkq1JYjUCLObuwmUeO1Zbtp+HuW&#10;ExxnZzXzplxPdmCjCbF3KGE+E8AMNk732EqoP3cPObCYFGo1ODQSvk2EdXV7U6pCuyt+mPGQWkYh&#10;GAsloUvJF5zHpjNWxZnzBsk7uWBVIhlaroO6Urgd+EKIjFvVIzV0ypuXzjTnw8VK8Mnvn17D2/tm&#10;uxtF/bWvF327lfL+bto8A0tmSn/P8ItP6FAR09FdUEc2SKAhSUK2XM2Bkb16zOlylJBnYgm8Kvn/&#10;AdUPAAAA//8DAFBLAQItABQABgAIAAAAIQC2gziS/gAAAOEBAAATAAAAAAAAAAAAAAAAAAAAAABb&#10;Q29udGVudF9UeXBlc10ueG1sUEsBAi0AFAAGAAgAAAAhADj9If/WAAAAlAEAAAsAAAAAAAAAAAAA&#10;AAAALwEAAF9yZWxzLy5yZWxzUEsBAi0AFAAGAAgAAAAhAH2GMez9AQAA1QMAAA4AAAAAAAAAAAAA&#10;AAAALgIAAGRycy9lMm9Eb2MueG1sUEsBAi0AFAAGAAgAAAAhAKQJQ1XeAAAACAEAAA8AAAAAAAAA&#10;AAAAAAAAVwQAAGRycy9kb3ducmV2LnhtbFBLBQYAAAAABAAEAPMAAABiBQAAAAA=&#10;" filled="f" stroked="f">
                <v:textbox style="mso-fit-shape-to-text:t">
                  <w:txbxContent>
                    <w:p w14:paraId="529F2416" w14:textId="4424DC40" w:rsidR="00337962" w:rsidRPr="00337962" w:rsidRDefault="00337962" w:rsidP="00337962">
                      <w:pPr>
                        <w:rPr>
                          <w:i/>
                          <w:iCs/>
                          <w:lang w:val="en-AU"/>
                        </w:rPr>
                      </w:pPr>
                      <w:r>
                        <w:rPr>
                          <w:lang w:val="en-AU"/>
                        </w:rPr>
                        <w:t xml:space="preserve">                                                                   1957 Cumberland Street bridge                                  </w:t>
                      </w:r>
                      <w:r w:rsidRPr="00337962">
                        <w:rPr>
                          <w:i/>
                          <w:iCs/>
                          <w:lang w:val="en-AU"/>
                        </w:rPr>
                        <w:t>Michael Clarke</w:t>
                      </w:r>
                    </w:p>
                  </w:txbxContent>
                </v:textbox>
                <w10:wrap type="tight" anchorx="margin"/>
              </v:shape>
            </w:pict>
          </mc:Fallback>
        </mc:AlternateContent>
      </w:r>
      <w:r w:rsidRPr="009D0157">
        <w:rPr>
          <w:rFonts w:asciiTheme="minorHAnsi" w:hAnsiTheme="minorHAnsi" w:cstheme="minorHAnsi"/>
          <w:i w:val="0"/>
          <w:noProof/>
          <w:sz w:val="10"/>
          <w:szCs w:val="10"/>
        </w:rPr>
        <mc:AlternateContent>
          <mc:Choice Requires="wps">
            <w:drawing>
              <wp:anchor distT="45720" distB="45720" distL="114300" distR="114300" simplePos="0" relativeHeight="251683840" behindDoc="1" locked="0" layoutInCell="1" allowOverlap="1" wp14:anchorId="4DECE30B" wp14:editId="6FEA1DFE">
                <wp:simplePos x="0" y="0"/>
                <wp:positionH relativeFrom="margin">
                  <wp:align>right</wp:align>
                </wp:positionH>
                <wp:positionV relativeFrom="paragraph">
                  <wp:posOffset>8691245</wp:posOffset>
                </wp:positionV>
                <wp:extent cx="6113780" cy="1404620"/>
                <wp:effectExtent l="0" t="0" r="0" b="0"/>
                <wp:wrapTight wrapText="bothSides">
                  <wp:wrapPolygon edited="0">
                    <wp:start x="202" y="0"/>
                    <wp:lineTo x="202" y="19728"/>
                    <wp:lineTo x="21335" y="19728"/>
                    <wp:lineTo x="21335" y="0"/>
                    <wp:lineTo x="202" y="0"/>
                  </wp:wrapPolygon>
                </wp:wrapTight>
                <wp:docPr id="10709231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780" cy="1404620"/>
                        </a:xfrm>
                        <a:prstGeom prst="rect">
                          <a:avLst/>
                        </a:prstGeom>
                        <a:noFill/>
                        <a:ln w="9525">
                          <a:noFill/>
                          <a:miter lim="800000"/>
                          <a:headEnd/>
                          <a:tailEnd/>
                        </a:ln>
                      </wps:spPr>
                      <wps:txbx>
                        <w:txbxContent>
                          <w:p w14:paraId="2539E3EC" w14:textId="60044613" w:rsidR="00337962" w:rsidRPr="00337962" w:rsidRDefault="00337962" w:rsidP="00337962">
                            <w:pPr>
                              <w:rPr>
                                <w:lang w:val="en-AU"/>
                              </w:rPr>
                            </w:pPr>
                            <w:r>
                              <w:rPr>
                                <w:lang w:val="en-AU"/>
                              </w:rPr>
                              <w:t xml:space="preserve">                                                                             </w:t>
                            </w:r>
                            <w:r w:rsidR="00DB1AD2">
                              <w:rPr>
                                <w:lang w:val="en-AU"/>
                              </w:rPr>
                              <w:t xml:space="preserve">1912 </w:t>
                            </w:r>
                            <w:r>
                              <w:rPr>
                                <w:lang w:val="en-AU"/>
                              </w:rPr>
                              <w:t xml:space="preserve">Argyle Stairs                                              </w:t>
                            </w:r>
                            <w:r w:rsidR="00E43D61">
                              <w:rPr>
                                <w:lang w:val="en-AU"/>
                              </w:rPr>
                              <w:t xml:space="preserve">     </w:t>
                            </w:r>
                            <w:r w:rsidRPr="00337962">
                              <w:rPr>
                                <w:i/>
                                <w:iCs/>
                                <w:lang w:val="en-AU"/>
                              </w:rPr>
                              <w:t>Michael Clarke</w:t>
                            </w:r>
                            <w:r>
                              <w:rPr>
                                <w:lang w:val="en-AU"/>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ECE30B" id="_x0000_s1036" type="#_x0000_t202" style="position:absolute;left:0;text-align:left;margin-left:430.2pt;margin-top:684.35pt;width:481.4pt;height:110.6pt;z-index:-25163264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FQi/gEAANYDAAAOAAAAZHJzL2Uyb0RvYy54bWysU11v2yAUfZ+0/4B4X2xnSZpacaquXaZJ&#10;3YfU7gdgjGM04DIgsbNfvwt202h7q+YHBFzfc+8597C5GbQiR+G8BFPRYpZTIgyHRpp9RX887d6t&#10;KfGBmYYpMKKiJ+Hpzfbtm01vSzGHDlQjHEEQ48veVrQLwZZZ5nknNPMzsMJgsAWnWcCj22eNYz2i&#10;a5XN83yV9eAa64AL7/H2fgzSbcJvW8HDt7b1IhBVUewtpNWltY5rtt2wcu+Y7SSf2mCv6EIzabDo&#10;GeqeBUYOTv4DpSV34KENMw46g7aVXCQOyKbI/2Lz2DErEhcUx9uzTP7/wfKvx0f73ZEwfIABB5hI&#10;ePsA/KcnBu46Zvbi1jnoO8EaLFxEybLe+nJKjVL70keQuv8CDQ6ZHQIkoKF1OqqCPAmi4wBOZ9HF&#10;EAjHy1VRvL9aY4hjrFjki9U8jSVj5XO6dT58EqBJ3FTU4VQTPDs++BDbYeXzL7GagZ1UKk1WGdJX&#10;9Ho5X6aEi4iWAY2npK7oOo/faIXI8qNpUnJgUo17LKDMRDsyHTmHoR6IbLDrlBxlqKE5oRAORqPh&#10;w8BNB+43JT2arKL+14E5QYn6bFDM62KxiK5Mh8XyCpkTdxmpLyPMcISqaKBk3N6F5OTI2dtbFH0n&#10;kxwvnUw9o3mSSpPRozsvz+mvl+e4/QMAAP//AwBQSwMEFAAGAAgAAAAhAPFAv2LeAAAACgEAAA8A&#10;AABkcnMvZG93bnJldi54bWxMj8FOwzAQRO9I/IO1SNyoQxBpEuJUFWrLkVIizm7sJlHjtWW7afh7&#10;lhMcd2Y0O69azWZkk/ZhsCjgcZEA09haNWAnoPncPuTAQpSo5GhRC/jWAVb17U0lS2Wv+KGnQ+wY&#10;lWAopYA+RldyHtpeGxkW1mkk72S9kZFO33Hl5ZXKzcjTJMm4kQPSh146/drr9ny4GAEuut3yzb/v&#10;15vtlDRfuyYduo0Q93fz+gVY1HP8C8PvfJoONW062guqwEYBBBJJfcryJTDyiywllCNJz3lRAK8r&#10;/h+h/gEAAP//AwBQSwECLQAUAAYACAAAACEAtoM4kv4AAADhAQAAEwAAAAAAAAAAAAAAAAAAAAAA&#10;W0NvbnRlbnRfVHlwZXNdLnhtbFBLAQItABQABgAIAAAAIQA4/SH/1gAAAJQBAAALAAAAAAAAAAAA&#10;AAAAAC8BAABfcmVscy8ucmVsc1BLAQItABQABgAIAAAAIQCEUFQi/gEAANYDAAAOAAAAAAAAAAAA&#10;AAAAAC4CAABkcnMvZTJvRG9jLnhtbFBLAQItABQABgAIAAAAIQDxQL9i3gAAAAoBAAAPAAAAAAAA&#10;AAAAAAAAAFgEAABkcnMvZG93bnJldi54bWxQSwUGAAAAAAQABADzAAAAYwUAAAAA&#10;" filled="f" stroked="f">
                <v:textbox style="mso-fit-shape-to-text:t">
                  <w:txbxContent>
                    <w:p w14:paraId="2539E3EC" w14:textId="60044613" w:rsidR="00337962" w:rsidRPr="00337962" w:rsidRDefault="00337962" w:rsidP="00337962">
                      <w:pPr>
                        <w:rPr>
                          <w:lang w:val="en-AU"/>
                        </w:rPr>
                      </w:pPr>
                      <w:r>
                        <w:rPr>
                          <w:lang w:val="en-AU"/>
                        </w:rPr>
                        <w:t xml:space="preserve">                                                                             </w:t>
                      </w:r>
                      <w:r w:rsidR="00DB1AD2">
                        <w:rPr>
                          <w:lang w:val="en-AU"/>
                        </w:rPr>
                        <w:t xml:space="preserve">1912 </w:t>
                      </w:r>
                      <w:r>
                        <w:rPr>
                          <w:lang w:val="en-AU"/>
                        </w:rPr>
                        <w:t xml:space="preserve">Argyle Stairs                                              </w:t>
                      </w:r>
                      <w:r w:rsidR="00E43D61">
                        <w:rPr>
                          <w:lang w:val="en-AU"/>
                        </w:rPr>
                        <w:t xml:space="preserve">     </w:t>
                      </w:r>
                      <w:r w:rsidRPr="00337962">
                        <w:rPr>
                          <w:i/>
                          <w:iCs/>
                          <w:lang w:val="en-AU"/>
                        </w:rPr>
                        <w:t>Michael Clarke</w:t>
                      </w:r>
                      <w:r>
                        <w:rPr>
                          <w:lang w:val="en-AU"/>
                        </w:rPr>
                        <w:t xml:space="preserve"> </w:t>
                      </w:r>
                    </w:p>
                  </w:txbxContent>
                </v:textbox>
                <w10:wrap type="tight" anchorx="margin"/>
              </v:shape>
            </w:pict>
          </mc:Fallback>
        </mc:AlternateContent>
      </w:r>
      <w:r>
        <w:rPr>
          <w:noProof/>
        </w:rPr>
        <w:drawing>
          <wp:anchor distT="0" distB="0" distL="114300" distR="114300" simplePos="0" relativeHeight="251677696" behindDoc="1" locked="0" layoutInCell="1" allowOverlap="1" wp14:anchorId="65EF48C2" wp14:editId="5646E669">
            <wp:simplePos x="0" y="0"/>
            <wp:positionH relativeFrom="margin">
              <wp:posOffset>32385</wp:posOffset>
            </wp:positionH>
            <wp:positionV relativeFrom="paragraph">
              <wp:posOffset>59690</wp:posOffset>
            </wp:positionV>
            <wp:extent cx="6002655" cy="4000500"/>
            <wp:effectExtent l="0" t="0" r="0" b="0"/>
            <wp:wrapTight wrapText="bothSides">
              <wp:wrapPolygon edited="0">
                <wp:start x="0" y="0"/>
                <wp:lineTo x="0" y="21497"/>
                <wp:lineTo x="21525" y="21497"/>
                <wp:lineTo x="21525" y="0"/>
                <wp:lineTo x="0" y="0"/>
              </wp:wrapPolygon>
            </wp:wrapTight>
            <wp:docPr id="1575177990" name="Picture 10" descr="A bridge over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177990" name="Picture 10" descr="A bridge over a road&#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02655" cy="40005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8720" behindDoc="1" locked="0" layoutInCell="1" allowOverlap="1" wp14:anchorId="038B8443" wp14:editId="4DD0973D">
            <wp:simplePos x="0" y="0"/>
            <wp:positionH relativeFrom="margin">
              <wp:align>left</wp:align>
            </wp:positionH>
            <wp:positionV relativeFrom="paragraph">
              <wp:posOffset>4881245</wp:posOffset>
            </wp:positionV>
            <wp:extent cx="2807335" cy="3743325"/>
            <wp:effectExtent l="0" t="0" r="0" b="0"/>
            <wp:wrapTight wrapText="bothSides">
              <wp:wrapPolygon edited="0">
                <wp:start x="0" y="0"/>
                <wp:lineTo x="0" y="21435"/>
                <wp:lineTo x="21400" y="21435"/>
                <wp:lineTo x="21400" y="0"/>
                <wp:lineTo x="0" y="0"/>
              </wp:wrapPolygon>
            </wp:wrapTight>
            <wp:docPr id="1116314267" name="Picture 11" descr="A street light next to a ston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314267" name="Picture 11" descr="A street light next to a stone wall&#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10448" cy="3746643"/>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4" behindDoc="1" locked="0" layoutInCell="1" allowOverlap="1" wp14:anchorId="47D7D63A" wp14:editId="27AA5D78">
            <wp:simplePos x="0" y="0"/>
            <wp:positionH relativeFrom="margin">
              <wp:align>right</wp:align>
            </wp:positionH>
            <wp:positionV relativeFrom="paragraph">
              <wp:posOffset>4866005</wp:posOffset>
            </wp:positionV>
            <wp:extent cx="2837180" cy="3784600"/>
            <wp:effectExtent l="0" t="0" r="1270" b="6350"/>
            <wp:wrapTight wrapText="bothSides">
              <wp:wrapPolygon edited="0">
                <wp:start x="0" y="0"/>
                <wp:lineTo x="0" y="21528"/>
                <wp:lineTo x="21465" y="21528"/>
                <wp:lineTo x="21465" y="0"/>
                <wp:lineTo x="0" y="0"/>
              </wp:wrapPolygon>
            </wp:wrapTight>
            <wp:docPr id="1953796433" name="Picture 12" descr="A staircase leading to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796433" name="Picture 12" descr="A staircase leading to a building&#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37180" cy="378460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0D1C63" w:rsidRPr="006A776A" w:rsidSect="00F335AC">
      <w:pgSz w:w="11910" w:h="16840"/>
      <w:pgMar w:top="851" w:right="1134" w:bottom="851" w:left="1134" w:header="397" w:footer="39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EA3381" w14:textId="77777777" w:rsidR="00F335AC" w:rsidRDefault="00F335AC" w:rsidP="00B4202F">
      <w:r>
        <w:separator/>
      </w:r>
    </w:p>
  </w:endnote>
  <w:endnote w:type="continuationSeparator" w:id="0">
    <w:p w14:paraId="48AE46A1" w14:textId="77777777" w:rsidR="00F335AC" w:rsidRDefault="00F335AC" w:rsidP="00B42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rlito">
    <w:altName w:val="Calibri"/>
    <w:charset w:val="00"/>
    <w:family w:val="swiss"/>
    <w:pitch w:val="variable"/>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4991A3" w14:textId="71728E2B" w:rsidR="003F2ECA" w:rsidRPr="00782FA3" w:rsidRDefault="0079386A" w:rsidP="007C3966">
    <w:pPr>
      <w:pStyle w:val="Footer"/>
      <w:pBdr>
        <w:top w:val="single" w:sz="4" w:space="1" w:color="auto"/>
      </w:pBdr>
      <w:tabs>
        <w:tab w:val="clear" w:pos="4680"/>
        <w:tab w:val="clear" w:pos="9360"/>
        <w:tab w:val="center" w:pos="4820"/>
        <w:tab w:val="right" w:pos="9639"/>
      </w:tabs>
      <w:rPr>
        <w:rFonts w:asciiTheme="minorHAnsi" w:hAnsiTheme="minorHAnsi" w:cstheme="minorHAnsi"/>
        <w:sz w:val="20"/>
        <w:szCs w:val="20"/>
      </w:rPr>
    </w:pPr>
    <w:r w:rsidRPr="0079386A">
      <w:rPr>
        <w:rFonts w:ascii="Times New Roman" w:hAnsi="Times New Roman" w:cs="Times New Roman"/>
        <w:sz w:val="20"/>
        <w:szCs w:val="20"/>
        <w:lang w:val="en-GB"/>
      </w:rPr>
      <w:fldChar w:fldCharType="begin"/>
    </w:r>
    <w:r w:rsidRPr="0079386A">
      <w:rPr>
        <w:rFonts w:ascii="Times New Roman" w:hAnsi="Times New Roman" w:cs="Times New Roman"/>
        <w:sz w:val="20"/>
        <w:szCs w:val="20"/>
        <w:lang w:val="en-GB"/>
      </w:rPr>
      <w:instrText xml:space="preserve"> FILENAME </w:instrText>
    </w:r>
    <w:r w:rsidRPr="0079386A">
      <w:rPr>
        <w:rFonts w:ascii="Times New Roman" w:hAnsi="Times New Roman" w:cs="Times New Roman"/>
        <w:sz w:val="20"/>
        <w:szCs w:val="20"/>
        <w:lang w:val="en-GB"/>
      </w:rPr>
      <w:fldChar w:fldCharType="separate"/>
    </w:r>
    <w:r>
      <w:rPr>
        <w:rFonts w:ascii="Times New Roman" w:hAnsi="Times New Roman" w:cs="Times New Roman"/>
        <w:noProof/>
        <w:sz w:val="20"/>
        <w:szCs w:val="20"/>
        <w:lang w:val="en-GB"/>
      </w:rPr>
      <w:t>EHRP_ItemofInterest_Template_v01.1.docx</w:t>
    </w:r>
    <w:r w:rsidRPr="0079386A">
      <w:rPr>
        <w:rFonts w:ascii="Times New Roman" w:hAnsi="Times New Roman" w:cs="Times New Roman"/>
        <w:sz w:val="20"/>
        <w:szCs w:val="20"/>
        <w:lang w:val="en-GB"/>
      </w:rPr>
      <w:fldChar w:fldCharType="end"/>
    </w:r>
    <w:r w:rsidR="00DA54C7" w:rsidRPr="003F2ECA">
      <w:rPr>
        <w:rFonts w:asciiTheme="minorHAnsi" w:hAnsiTheme="minorHAnsi" w:cstheme="minorHAnsi"/>
        <w:sz w:val="20"/>
        <w:szCs w:val="20"/>
      </w:rPr>
      <w:tab/>
    </w:r>
    <w:r w:rsidR="003A64F3" w:rsidRPr="003F2ECA">
      <w:rPr>
        <w:rFonts w:asciiTheme="minorHAnsi" w:hAnsiTheme="minorHAnsi" w:cstheme="minorHAnsi"/>
        <w:sz w:val="20"/>
        <w:szCs w:val="20"/>
        <w:lang w:val="en-GB"/>
      </w:rPr>
      <w:t xml:space="preserve">Page </w:t>
    </w:r>
    <w:r w:rsidR="003A64F3" w:rsidRPr="003F2ECA">
      <w:rPr>
        <w:rFonts w:asciiTheme="minorHAnsi" w:hAnsiTheme="minorHAnsi" w:cstheme="minorHAnsi"/>
        <w:sz w:val="20"/>
        <w:szCs w:val="20"/>
        <w:lang w:val="en-GB"/>
      </w:rPr>
      <w:fldChar w:fldCharType="begin"/>
    </w:r>
    <w:r w:rsidR="003A64F3" w:rsidRPr="003F2ECA">
      <w:rPr>
        <w:rFonts w:asciiTheme="minorHAnsi" w:hAnsiTheme="minorHAnsi" w:cstheme="minorHAnsi"/>
        <w:sz w:val="20"/>
        <w:szCs w:val="20"/>
        <w:lang w:val="en-GB"/>
      </w:rPr>
      <w:instrText xml:space="preserve"> PAGE </w:instrText>
    </w:r>
    <w:r w:rsidR="003A64F3" w:rsidRPr="003F2ECA">
      <w:rPr>
        <w:rFonts w:asciiTheme="minorHAnsi" w:hAnsiTheme="minorHAnsi" w:cstheme="minorHAnsi"/>
        <w:sz w:val="20"/>
        <w:szCs w:val="20"/>
        <w:lang w:val="en-GB"/>
      </w:rPr>
      <w:fldChar w:fldCharType="separate"/>
    </w:r>
    <w:r w:rsidR="003A64F3" w:rsidRPr="003F2ECA">
      <w:rPr>
        <w:rFonts w:asciiTheme="minorHAnsi" w:hAnsiTheme="minorHAnsi" w:cstheme="minorHAnsi"/>
        <w:noProof/>
        <w:sz w:val="20"/>
        <w:szCs w:val="20"/>
        <w:lang w:val="en-GB"/>
      </w:rPr>
      <w:t>1</w:t>
    </w:r>
    <w:r w:rsidR="003A64F3" w:rsidRPr="003F2ECA">
      <w:rPr>
        <w:rFonts w:asciiTheme="minorHAnsi" w:hAnsiTheme="minorHAnsi" w:cstheme="minorHAnsi"/>
        <w:sz w:val="20"/>
        <w:szCs w:val="20"/>
        <w:lang w:val="en-GB"/>
      </w:rPr>
      <w:fldChar w:fldCharType="end"/>
    </w:r>
    <w:r w:rsidR="003A64F3" w:rsidRPr="003F2ECA">
      <w:rPr>
        <w:rFonts w:asciiTheme="minorHAnsi" w:hAnsiTheme="minorHAnsi" w:cstheme="minorHAnsi"/>
        <w:sz w:val="20"/>
        <w:szCs w:val="20"/>
        <w:lang w:val="en-GB"/>
      </w:rPr>
      <w:t xml:space="preserve"> of </w:t>
    </w:r>
    <w:r w:rsidR="003A64F3" w:rsidRPr="003F2ECA">
      <w:rPr>
        <w:rFonts w:asciiTheme="minorHAnsi" w:hAnsiTheme="minorHAnsi" w:cstheme="minorHAnsi"/>
        <w:sz w:val="20"/>
        <w:szCs w:val="20"/>
        <w:lang w:val="en-GB"/>
      </w:rPr>
      <w:fldChar w:fldCharType="begin"/>
    </w:r>
    <w:r w:rsidR="003A64F3" w:rsidRPr="003F2ECA">
      <w:rPr>
        <w:rFonts w:asciiTheme="minorHAnsi" w:hAnsiTheme="minorHAnsi" w:cstheme="minorHAnsi"/>
        <w:sz w:val="20"/>
        <w:szCs w:val="20"/>
        <w:lang w:val="en-GB"/>
      </w:rPr>
      <w:instrText xml:space="preserve"> NUMPAGES </w:instrText>
    </w:r>
    <w:r w:rsidR="003A64F3" w:rsidRPr="003F2ECA">
      <w:rPr>
        <w:rFonts w:asciiTheme="minorHAnsi" w:hAnsiTheme="minorHAnsi" w:cstheme="minorHAnsi"/>
        <w:sz w:val="20"/>
        <w:szCs w:val="20"/>
        <w:lang w:val="en-GB"/>
      </w:rPr>
      <w:fldChar w:fldCharType="separate"/>
    </w:r>
    <w:r w:rsidR="003A64F3" w:rsidRPr="003F2ECA">
      <w:rPr>
        <w:rFonts w:asciiTheme="minorHAnsi" w:hAnsiTheme="minorHAnsi" w:cstheme="minorHAnsi"/>
        <w:noProof/>
        <w:sz w:val="20"/>
        <w:szCs w:val="20"/>
        <w:lang w:val="en-GB"/>
      </w:rPr>
      <w:t>1</w:t>
    </w:r>
    <w:r w:rsidR="003A64F3" w:rsidRPr="003F2ECA">
      <w:rPr>
        <w:rFonts w:asciiTheme="minorHAnsi" w:hAnsiTheme="minorHAnsi" w:cstheme="minorHAnsi"/>
        <w:sz w:val="20"/>
        <w:szCs w:val="20"/>
        <w:lang w:val="en-GB"/>
      </w:rPr>
      <w:fldChar w:fldCharType="end"/>
    </w:r>
    <w:r w:rsidR="00DA54C7" w:rsidRPr="003F2ECA">
      <w:rPr>
        <w:rFonts w:asciiTheme="minorHAnsi" w:hAnsiTheme="minorHAnsi" w:cstheme="minorHAnsi"/>
        <w:sz w:val="20"/>
        <w:szCs w:val="20"/>
      </w:rPr>
      <w:tab/>
    </w:r>
    <w:r w:rsidR="00782FA3">
      <w:rPr>
        <w:rFonts w:asciiTheme="minorHAnsi" w:hAnsiTheme="minorHAnsi" w:cstheme="minorHAnsi"/>
        <w:sz w:val="20"/>
        <w:szCs w:val="20"/>
      </w:rPr>
      <w:t xml:space="preserve">Printed </w:t>
    </w:r>
    <w:r w:rsidR="007E333E">
      <w:rPr>
        <w:rFonts w:asciiTheme="minorHAnsi" w:hAnsiTheme="minorHAnsi" w:cstheme="minorHAnsi"/>
        <w:sz w:val="20"/>
        <w:szCs w:val="20"/>
      </w:rPr>
      <w:t>1</w:t>
    </w:r>
    <w:r>
      <w:rPr>
        <w:rFonts w:asciiTheme="minorHAnsi" w:hAnsiTheme="minorHAnsi" w:cstheme="minorHAnsi"/>
        <w:sz w:val="20"/>
        <w:szCs w:val="20"/>
      </w:rPr>
      <w:t>5</w:t>
    </w:r>
    <w:r w:rsidR="007E333E">
      <w:rPr>
        <w:rFonts w:asciiTheme="minorHAnsi" w:hAnsiTheme="minorHAnsi" w:cstheme="minorHAnsi"/>
        <w:sz w:val="20"/>
        <w:szCs w:val="20"/>
      </w:rPr>
      <w:t xml:space="preserve"> October 2023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72F1ED" w14:textId="77777777" w:rsidR="00F335AC" w:rsidRDefault="00F335AC" w:rsidP="00B4202F">
      <w:r>
        <w:separator/>
      </w:r>
    </w:p>
  </w:footnote>
  <w:footnote w:type="continuationSeparator" w:id="0">
    <w:p w14:paraId="59CE0A15" w14:textId="77777777" w:rsidR="00F335AC" w:rsidRDefault="00F335AC" w:rsidP="00B42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C940CF" w14:textId="19EA2967" w:rsidR="003A64F3" w:rsidRPr="0079386A" w:rsidRDefault="00FD7679" w:rsidP="00FD7679">
    <w:pPr>
      <w:pStyle w:val="Header"/>
      <w:jc w:val="center"/>
      <w:rPr>
        <w:rFonts w:asciiTheme="minorHAnsi" w:hAnsiTheme="minorHAnsi" w:cstheme="minorHAnsi"/>
        <w:b/>
        <w:bCs/>
        <w:sz w:val="28"/>
        <w:szCs w:val="28"/>
        <w:lang w:val="en-AU"/>
      </w:rPr>
    </w:pPr>
    <w:r w:rsidRPr="0079386A">
      <w:rPr>
        <w:rFonts w:asciiTheme="minorHAnsi" w:hAnsiTheme="minorHAnsi" w:cstheme="minorHAnsi"/>
        <w:b/>
        <w:bCs/>
        <w:sz w:val="28"/>
        <w:szCs w:val="28"/>
        <w:lang w:val="en-AU"/>
      </w:rPr>
      <w:t>ENGINEERING HERITAGE RECOGNITION PROGRAM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462DAB"/>
    <w:multiLevelType w:val="hybridMultilevel"/>
    <w:tmpl w:val="49D4D2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26A70B12"/>
    <w:multiLevelType w:val="hybridMultilevel"/>
    <w:tmpl w:val="ADB223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33296508"/>
    <w:multiLevelType w:val="hybridMultilevel"/>
    <w:tmpl w:val="70B41C12"/>
    <w:lvl w:ilvl="0" w:tplc="0C090001">
      <w:start w:val="1"/>
      <w:numFmt w:val="bullet"/>
      <w:lvlText w:val=""/>
      <w:lvlJc w:val="left"/>
      <w:pPr>
        <w:ind w:left="1117" w:hanging="360"/>
      </w:pPr>
      <w:rPr>
        <w:rFonts w:ascii="Symbol" w:hAnsi="Symbol" w:hint="default"/>
      </w:rPr>
    </w:lvl>
    <w:lvl w:ilvl="1" w:tplc="0C090003" w:tentative="1">
      <w:start w:val="1"/>
      <w:numFmt w:val="bullet"/>
      <w:lvlText w:val="o"/>
      <w:lvlJc w:val="left"/>
      <w:pPr>
        <w:ind w:left="1837" w:hanging="360"/>
      </w:pPr>
      <w:rPr>
        <w:rFonts w:ascii="Courier New" w:hAnsi="Courier New" w:cs="Courier New" w:hint="default"/>
      </w:rPr>
    </w:lvl>
    <w:lvl w:ilvl="2" w:tplc="0C090005" w:tentative="1">
      <w:start w:val="1"/>
      <w:numFmt w:val="bullet"/>
      <w:lvlText w:val=""/>
      <w:lvlJc w:val="left"/>
      <w:pPr>
        <w:ind w:left="2557" w:hanging="360"/>
      </w:pPr>
      <w:rPr>
        <w:rFonts w:ascii="Wingdings" w:hAnsi="Wingdings" w:hint="default"/>
      </w:rPr>
    </w:lvl>
    <w:lvl w:ilvl="3" w:tplc="0C090001" w:tentative="1">
      <w:start w:val="1"/>
      <w:numFmt w:val="bullet"/>
      <w:lvlText w:val=""/>
      <w:lvlJc w:val="left"/>
      <w:pPr>
        <w:ind w:left="3277" w:hanging="360"/>
      </w:pPr>
      <w:rPr>
        <w:rFonts w:ascii="Symbol" w:hAnsi="Symbol" w:hint="default"/>
      </w:rPr>
    </w:lvl>
    <w:lvl w:ilvl="4" w:tplc="0C090003" w:tentative="1">
      <w:start w:val="1"/>
      <w:numFmt w:val="bullet"/>
      <w:lvlText w:val="o"/>
      <w:lvlJc w:val="left"/>
      <w:pPr>
        <w:ind w:left="3997" w:hanging="360"/>
      </w:pPr>
      <w:rPr>
        <w:rFonts w:ascii="Courier New" w:hAnsi="Courier New" w:cs="Courier New" w:hint="default"/>
      </w:rPr>
    </w:lvl>
    <w:lvl w:ilvl="5" w:tplc="0C090005" w:tentative="1">
      <w:start w:val="1"/>
      <w:numFmt w:val="bullet"/>
      <w:lvlText w:val=""/>
      <w:lvlJc w:val="left"/>
      <w:pPr>
        <w:ind w:left="4717" w:hanging="360"/>
      </w:pPr>
      <w:rPr>
        <w:rFonts w:ascii="Wingdings" w:hAnsi="Wingdings" w:hint="default"/>
      </w:rPr>
    </w:lvl>
    <w:lvl w:ilvl="6" w:tplc="0C090001" w:tentative="1">
      <w:start w:val="1"/>
      <w:numFmt w:val="bullet"/>
      <w:lvlText w:val=""/>
      <w:lvlJc w:val="left"/>
      <w:pPr>
        <w:ind w:left="5437" w:hanging="360"/>
      </w:pPr>
      <w:rPr>
        <w:rFonts w:ascii="Symbol" w:hAnsi="Symbol" w:hint="default"/>
      </w:rPr>
    </w:lvl>
    <w:lvl w:ilvl="7" w:tplc="0C090003" w:tentative="1">
      <w:start w:val="1"/>
      <w:numFmt w:val="bullet"/>
      <w:lvlText w:val="o"/>
      <w:lvlJc w:val="left"/>
      <w:pPr>
        <w:ind w:left="6157" w:hanging="360"/>
      </w:pPr>
      <w:rPr>
        <w:rFonts w:ascii="Courier New" w:hAnsi="Courier New" w:cs="Courier New" w:hint="default"/>
      </w:rPr>
    </w:lvl>
    <w:lvl w:ilvl="8" w:tplc="0C090005" w:tentative="1">
      <w:start w:val="1"/>
      <w:numFmt w:val="bullet"/>
      <w:lvlText w:val=""/>
      <w:lvlJc w:val="left"/>
      <w:pPr>
        <w:ind w:left="6877" w:hanging="360"/>
      </w:pPr>
      <w:rPr>
        <w:rFonts w:ascii="Wingdings" w:hAnsi="Wingdings" w:hint="default"/>
      </w:rPr>
    </w:lvl>
  </w:abstractNum>
  <w:abstractNum w:abstractNumId="3" w15:restartNumberingAfterBreak="0">
    <w:nsid w:val="55DF1BC5"/>
    <w:multiLevelType w:val="hybridMultilevel"/>
    <w:tmpl w:val="741AA296"/>
    <w:lvl w:ilvl="0" w:tplc="0C090001">
      <w:start w:val="1"/>
      <w:numFmt w:val="bullet"/>
      <w:lvlText w:val=""/>
      <w:lvlJc w:val="left"/>
      <w:pPr>
        <w:ind w:left="833" w:hanging="360"/>
      </w:pPr>
      <w:rPr>
        <w:rFonts w:ascii="Symbol" w:hAnsi="Symbol" w:hint="default"/>
      </w:rPr>
    </w:lvl>
    <w:lvl w:ilvl="1" w:tplc="0C090003" w:tentative="1">
      <w:start w:val="1"/>
      <w:numFmt w:val="bullet"/>
      <w:lvlText w:val="o"/>
      <w:lvlJc w:val="left"/>
      <w:pPr>
        <w:ind w:left="1553" w:hanging="360"/>
      </w:pPr>
      <w:rPr>
        <w:rFonts w:ascii="Courier New" w:hAnsi="Courier New" w:cs="Courier New" w:hint="default"/>
      </w:rPr>
    </w:lvl>
    <w:lvl w:ilvl="2" w:tplc="0C090005" w:tentative="1">
      <w:start w:val="1"/>
      <w:numFmt w:val="bullet"/>
      <w:lvlText w:val=""/>
      <w:lvlJc w:val="left"/>
      <w:pPr>
        <w:ind w:left="2273" w:hanging="360"/>
      </w:pPr>
      <w:rPr>
        <w:rFonts w:ascii="Wingdings" w:hAnsi="Wingdings" w:hint="default"/>
      </w:rPr>
    </w:lvl>
    <w:lvl w:ilvl="3" w:tplc="0C090001" w:tentative="1">
      <w:start w:val="1"/>
      <w:numFmt w:val="bullet"/>
      <w:lvlText w:val=""/>
      <w:lvlJc w:val="left"/>
      <w:pPr>
        <w:ind w:left="2993" w:hanging="360"/>
      </w:pPr>
      <w:rPr>
        <w:rFonts w:ascii="Symbol" w:hAnsi="Symbol" w:hint="default"/>
      </w:rPr>
    </w:lvl>
    <w:lvl w:ilvl="4" w:tplc="0C090003" w:tentative="1">
      <w:start w:val="1"/>
      <w:numFmt w:val="bullet"/>
      <w:lvlText w:val="o"/>
      <w:lvlJc w:val="left"/>
      <w:pPr>
        <w:ind w:left="3713" w:hanging="360"/>
      </w:pPr>
      <w:rPr>
        <w:rFonts w:ascii="Courier New" w:hAnsi="Courier New" w:cs="Courier New" w:hint="default"/>
      </w:rPr>
    </w:lvl>
    <w:lvl w:ilvl="5" w:tplc="0C090005" w:tentative="1">
      <w:start w:val="1"/>
      <w:numFmt w:val="bullet"/>
      <w:lvlText w:val=""/>
      <w:lvlJc w:val="left"/>
      <w:pPr>
        <w:ind w:left="4433" w:hanging="360"/>
      </w:pPr>
      <w:rPr>
        <w:rFonts w:ascii="Wingdings" w:hAnsi="Wingdings" w:hint="default"/>
      </w:rPr>
    </w:lvl>
    <w:lvl w:ilvl="6" w:tplc="0C090001" w:tentative="1">
      <w:start w:val="1"/>
      <w:numFmt w:val="bullet"/>
      <w:lvlText w:val=""/>
      <w:lvlJc w:val="left"/>
      <w:pPr>
        <w:ind w:left="5153" w:hanging="360"/>
      </w:pPr>
      <w:rPr>
        <w:rFonts w:ascii="Symbol" w:hAnsi="Symbol" w:hint="default"/>
      </w:rPr>
    </w:lvl>
    <w:lvl w:ilvl="7" w:tplc="0C090003" w:tentative="1">
      <w:start w:val="1"/>
      <w:numFmt w:val="bullet"/>
      <w:lvlText w:val="o"/>
      <w:lvlJc w:val="left"/>
      <w:pPr>
        <w:ind w:left="5873" w:hanging="360"/>
      </w:pPr>
      <w:rPr>
        <w:rFonts w:ascii="Courier New" w:hAnsi="Courier New" w:cs="Courier New" w:hint="default"/>
      </w:rPr>
    </w:lvl>
    <w:lvl w:ilvl="8" w:tplc="0C090005" w:tentative="1">
      <w:start w:val="1"/>
      <w:numFmt w:val="bullet"/>
      <w:lvlText w:val=""/>
      <w:lvlJc w:val="left"/>
      <w:pPr>
        <w:ind w:left="6593" w:hanging="360"/>
      </w:pPr>
      <w:rPr>
        <w:rFonts w:ascii="Wingdings" w:hAnsi="Wingdings" w:hint="default"/>
      </w:rPr>
    </w:lvl>
  </w:abstractNum>
  <w:abstractNum w:abstractNumId="4" w15:restartNumberingAfterBreak="0">
    <w:nsid w:val="633F45A0"/>
    <w:multiLevelType w:val="hybridMultilevel"/>
    <w:tmpl w:val="959056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1637032066">
    <w:abstractNumId w:val="4"/>
  </w:num>
  <w:num w:numId="2" w16cid:durableId="299111108">
    <w:abstractNumId w:val="1"/>
  </w:num>
  <w:num w:numId="3" w16cid:durableId="578372680">
    <w:abstractNumId w:val="2"/>
  </w:num>
  <w:num w:numId="4" w16cid:durableId="1934820341">
    <w:abstractNumId w:val="0"/>
  </w:num>
  <w:num w:numId="5" w16cid:durableId="100277588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2B56"/>
    <w:rsid w:val="0002447E"/>
    <w:rsid w:val="00027206"/>
    <w:rsid w:val="00033BEE"/>
    <w:rsid w:val="00053D1A"/>
    <w:rsid w:val="00062B56"/>
    <w:rsid w:val="00090322"/>
    <w:rsid w:val="000A22B1"/>
    <w:rsid w:val="000B3A2A"/>
    <w:rsid w:val="000C16E6"/>
    <w:rsid w:val="000C60D9"/>
    <w:rsid w:val="000D1C63"/>
    <w:rsid w:val="000E53F9"/>
    <w:rsid w:val="00133D45"/>
    <w:rsid w:val="001478B5"/>
    <w:rsid w:val="00151BCA"/>
    <w:rsid w:val="00155ACC"/>
    <w:rsid w:val="001748D4"/>
    <w:rsid w:val="00175D7D"/>
    <w:rsid w:val="001838CD"/>
    <w:rsid w:val="001F55B4"/>
    <w:rsid w:val="0022456E"/>
    <w:rsid w:val="0022590E"/>
    <w:rsid w:val="00232704"/>
    <w:rsid w:val="00290E35"/>
    <w:rsid w:val="002D156B"/>
    <w:rsid w:val="002F1D3D"/>
    <w:rsid w:val="00321586"/>
    <w:rsid w:val="0032506E"/>
    <w:rsid w:val="00337962"/>
    <w:rsid w:val="003509B5"/>
    <w:rsid w:val="00350F13"/>
    <w:rsid w:val="00353E24"/>
    <w:rsid w:val="00375DB2"/>
    <w:rsid w:val="0038326D"/>
    <w:rsid w:val="003A0592"/>
    <w:rsid w:val="003A64F3"/>
    <w:rsid w:val="003C6178"/>
    <w:rsid w:val="003E4503"/>
    <w:rsid w:val="003E64A4"/>
    <w:rsid w:val="003E784A"/>
    <w:rsid w:val="003F2ECA"/>
    <w:rsid w:val="004071FE"/>
    <w:rsid w:val="00416AAC"/>
    <w:rsid w:val="0043693C"/>
    <w:rsid w:val="0045727F"/>
    <w:rsid w:val="0047055D"/>
    <w:rsid w:val="00482A30"/>
    <w:rsid w:val="00491630"/>
    <w:rsid w:val="004975DA"/>
    <w:rsid w:val="004D1888"/>
    <w:rsid w:val="004E709C"/>
    <w:rsid w:val="00525103"/>
    <w:rsid w:val="00577F8E"/>
    <w:rsid w:val="005B58F5"/>
    <w:rsid w:val="005B5B18"/>
    <w:rsid w:val="005B6526"/>
    <w:rsid w:val="005D3F90"/>
    <w:rsid w:val="005E0700"/>
    <w:rsid w:val="005E097C"/>
    <w:rsid w:val="00617C38"/>
    <w:rsid w:val="00633F7F"/>
    <w:rsid w:val="006615A0"/>
    <w:rsid w:val="00664117"/>
    <w:rsid w:val="00667539"/>
    <w:rsid w:val="00671C63"/>
    <w:rsid w:val="00685EE7"/>
    <w:rsid w:val="00691661"/>
    <w:rsid w:val="00697D86"/>
    <w:rsid w:val="006A776A"/>
    <w:rsid w:val="006B57C8"/>
    <w:rsid w:val="006B590E"/>
    <w:rsid w:val="006D6B1D"/>
    <w:rsid w:val="006E2AE5"/>
    <w:rsid w:val="006E78CF"/>
    <w:rsid w:val="00713FAD"/>
    <w:rsid w:val="007165FB"/>
    <w:rsid w:val="007276B4"/>
    <w:rsid w:val="007572E4"/>
    <w:rsid w:val="00757566"/>
    <w:rsid w:val="00782FA3"/>
    <w:rsid w:val="0079386A"/>
    <w:rsid w:val="007A15C3"/>
    <w:rsid w:val="007C2B50"/>
    <w:rsid w:val="007C3966"/>
    <w:rsid w:val="007C58A2"/>
    <w:rsid w:val="007D03D9"/>
    <w:rsid w:val="007D0D0A"/>
    <w:rsid w:val="007E333E"/>
    <w:rsid w:val="007E5C28"/>
    <w:rsid w:val="007F0A34"/>
    <w:rsid w:val="008041EA"/>
    <w:rsid w:val="008233AB"/>
    <w:rsid w:val="00824674"/>
    <w:rsid w:val="00825D2D"/>
    <w:rsid w:val="00831BD7"/>
    <w:rsid w:val="00837E03"/>
    <w:rsid w:val="008428C9"/>
    <w:rsid w:val="00846AD2"/>
    <w:rsid w:val="00877643"/>
    <w:rsid w:val="008835C6"/>
    <w:rsid w:val="0088527C"/>
    <w:rsid w:val="008D6311"/>
    <w:rsid w:val="008E67CD"/>
    <w:rsid w:val="008F2492"/>
    <w:rsid w:val="008F29CA"/>
    <w:rsid w:val="008F7A8A"/>
    <w:rsid w:val="009111AE"/>
    <w:rsid w:val="00912CFA"/>
    <w:rsid w:val="00925B54"/>
    <w:rsid w:val="00925F33"/>
    <w:rsid w:val="00925FF1"/>
    <w:rsid w:val="00934418"/>
    <w:rsid w:val="00946003"/>
    <w:rsid w:val="009544DA"/>
    <w:rsid w:val="009B0376"/>
    <w:rsid w:val="009D0157"/>
    <w:rsid w:val="009D370D"/>
    <w:rsid w:val="009F2DCF"/>
    <w:rsid w:val="00A31FC6"/>
    <w:rsid w:val="00A35E8F"/>
    <w:rsid w:val="00A537BD"/>
    <w:rsid w:val="00A56D7D"/>
    <w:rsid w:val="00A61B9F"/>
    <w:rsid w:val="00A65758"/>
    <w:rsid w:val="00A85527"/>
    <w:rsid w:val="00AA2B24"/>
    <w:rsid w:val="00AB2F86"/>
    <w:rsid w:val="00AB3C8C"/>
    <w:rsid w:val="00AB3CFC"/>
    <w:rsid w:val="00AB5371"/>
    <w:rsid w:val="00AE6ACC"/>
    <w:rsid w:val="00B0654D"/>
    <w:rsid w:val="00B11F41"/>
    <w:rsid w:val="00B15FEE"/>
    <w:rsid w:val="00B23D48"/>
    <w:rsid w:val="00B31BFA"/>
    <w:rsid w:val="00B40CC6"/>
    <w:rsid w:val="00B4202F"/>
    <w:rsid w:val="00B517AF"/>
    <w:rsid w:val="00B54BF6"/>
    <w:rsid w:val="00B615EF"/>
    <w:rsid w:val="00B6338C"/>
    <w:rsid w:val="00B643E5"/>
    <w:rsid w:val="00B67D47"/>
    <w:rsid w:val="00B87094"/>
    <w:rsid w:val="00BC4351"/>
    <w:rsid w:val="00BD514A"/>
    <w:rsid w:val="00BD739A"/>
    <w:rsid w:val="00BE15DC"/>
    <w:rsid w:val="00C03051"/>
    <w:rsid w:val="00C11ABB"/>
    <w:rsid w:val="00C301E2"/>
    <w:rsid w:val="00C320B7"/>
    <w:rsid w:val="00C431BD"/>
    <w:rsid w:val="00C47B7D"/>
    <w:rsid w:val="00C57870"/>
    <w:rsid w:val="00C74717"/>
    <w:rsid w:val="00C82819"/>
    <w:rsid w:val="00C87C84"/>
    <w:rsid w:val="00C9502E"/>
    <w:rsid w:val="00CD29FB"/>
    <w:rsid w:val="00CF39EB"/>
    <w:rsid w:val="00D1527C"/>
    <w:rsid w:val="00D22F5B"/>
    <w:rsid w:val="00D31951"/>
    <w:rsid w:val="00D45632"/>
    <w:rsid w:val="00D824CD"/>
    <w:rsid w:val="00D85861"/>
    <w:rsid w:val="00DA54C7"/>
    <w:rsid w:val="00DB15D8"/>
    <w:rsid w:val="00DB1AD2"/>
    <w:rsid w:val="00DC1883"/>
    <w:rsid w:val="00DD6C4B"/>
    <w:rsid w:val="00E01D0C"/>
    <w:rsid w:val="00E15197"/>
    <w:rsid w:val="00E165ED"/>
    <w:rsid w:val="00E16F00"/>
    <w:rsid w:val="00E254DF"/>
    <w:rsid w:val="00E27CD5"/>
    <w:rsid w:val="00E43D61"/>
    <w:rsid w:val="00E569F4"/>
    <w:rsid w:val="00E70BA0"/>
    <w:rsid w:val="00E771F0"/>
    <w:rsid w:val="00E85915"/>
    <w:rsid w:val="00EA4205"/>
    <w:rsid w:val="00EF179A"/>
    <w:rsid w:val="00EF375A"/>
    <w:rsid w:val="00EF6AC1"/>
    <w:rsid w:val="00F0549B"/>
    <w:rsid w:val="00F2163F"/>
    <w:rsid w:val="00F25579"/>
    <w:rsid w:val="00F335AC"/>
    <w:rsid w:val="00F34427"/>
    <w:rsid w:val="00F40EE8"/>
    <w:rsid w:val="00F7147A"/>
    <w:rsid w:val="00F82C38"/>
    <w:rsid w:val="00F93D97"/>
    <w:rsid w:val="00F93F57"/>
    <w:rsid w:val="00FD7679"/>
    <w:rsid w:val="00FD796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8F7EFA"/>
  <w15:docId w15:val="{0580D98C-C804-3843-AB7C-184BC24447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rlito" w:eastAsia="Carlito" w:hAnsi="Carlito" w:cs="Carli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rFonts w:ascii="Arial" w:eastAsia="Arial" w:hAnsi="Arial" w:cs="Arial"/>
      <w:i/>
      <w:sz w:val="18"/>
      <w:szCs w:val="18"/>
    </w:rPr>
  </w:style>
  <w:style w:type="paragraph" w:styleId="Title">
    <w:name w:val="Title"/>
    <w:basedOn w:val="Normal"/>
    <w:uiPriority w:val="10"/>
    <w:qFormat/>
    <w:pPr>
      <w:spacing w:before="123"/>
      <w:ind w:left="175" w:right="192"/>
      <w:jc w:val="center"/>
    </w:pPr>
    <w:rPr>
      <w:rFonts w:ascii="Arial" w:eastAsia="Arial" w:hAnsi="Arial" w:cs="Arial"/>
      <w:b/>
      <w:bCs/>
      <w:sz w:val="28"/>
      <w:szCs w:val="28"/>
    </w:rPr>
  </w:style>
  <w:style w:type="paragraph" w:styleId="ListParagraph">
    <w:name w:val="List Paragraph"/>
    <w:basedOn w:val="Normal"/>
    <w:uiPriority w:val="1"/>
    <w:qFormat/>
  </w:style>
  <w:style w:type="paragraph" w:customStyle="1" w:styleId="TableParagraph">
    <w:name w:val="Table Paragraph"/>
    <w:basedOn w:val="Normal"/>
    <w:uiPriority w:val="1"/>
    <w:qFormat/>
    <w:pPr>
      <w:spacing w:before="64"/>
      <w:ind w:left="316"/>
    </w:pPr>
  </w:style>
  <w:style w:type="paragraph" w:styleId="Header">
    <w:name w:val="header"/>
    <w:basedOn w:val="Normal"/>
    <w:link w:val="HeaderChar"/>
    <w:uiPriority w:val="99"/>
    <w:unhideWhenUsed/>
    <w:rsid w:val="00B4202F"/>
    <w:pPr>
      <w:tabs>
        <w:tab w:val="center" w:pos="4680"/>
        <w:tab w:val="right" w:pos="9360"/>
      </w:tabs>
    </w:pPr>
  </w:style>
  <w:style w:type="character" w:customStyle="1" w:styleId="HeaderChar">
    <w:name w:val="Header Char"/>
    <w:basedOn w:val="DefaultParagraphFont"/>
    <w:link w:val="Header"/>
    <w:uiPriority w:val="99"/>
    <w:rsid w:val="00B4202F"/>
    <w:rPr>
      <w:rFonts w:ascii="Carlito" w:eastAsia="Carlito" w:hAnsi="Carlito" w:cs="Carlito"/>
    </w:rPr>
  </w:style>
  <w:style w:type="paragraph" w:styleId="Footer">
    <w:name w:val="footer"/>
    <w:basedOn w:val="Normal"/>
    <w:link w:val="FooterChar"/>
    <w:uiPriority w:val="99"/>
    <w:unhideWhenUsed/>
    <w:rsid w:val="00B4202F"/>
    <w:pPr>
      <w:tabs>
        <w:tab w:val="center" w:pos="4680"/>
        <w:tab w:val="right" w:pos="9360"/>
      </w:tabs>
    </w:pPr>
  </w:style>
  <w:style w:type="character" w:customStyle="1" w:styleId="FooterChar">
    <w:name w:val="Footer Char"/>
    <w:basedOn w:val="DefaultParagraphFont"/>
    <w:link w:val="Footer"/>
    <w:uiPriority w:val="99"/>
    <w:rsid w:val="00B4202F"/>
    <w:rPr>
      <w:rFonts w:ascii="Carlito" w:eastAsia="Carlito" w:hAnsi="Carlito" w:cs="Carlito"/>
    </w:rPr>
  </w:style>
  <w:style w:type="paragraph" w:styleId="NormalWeb">
    <w:name w:val="Normal (Web)"/>
    <w:basedOn w:val="Normal"/>
    <w:uiPriority w:val="99"/>
    <w:rsid w:val="006A776A"/>
    <w:pPr>
      <w:widowControl/>
      <w:autoSpaceDE/>
      <w:autoSpaceDN/>
      <w:spacing w:before="100" w:beforeAutospacing="1" w:after="100" w:afterAutospacing="1"/>
    </w:pPr>
    <w:rPr>
      <w:rFonts w:ascii="Times New Roman" w:eastAsia="Times New Roman" w:hAnsi="Times New Roman" w:cs="Times New Roman"/>
      <w:sz w:val="24"/>
      <w:szCs w:val="24"/>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5314086">
      <w:bodyDiv w:val="1"/>
      <w:marLeft w:val="0"/>
      <w:marRight w:val="0"/>
      <w:marTop w:val="0"/>
      <w:marBottom w:val="0"/>
      <w:divBdr>
        <w:top w:val="none" w:sz="0" w:space="0" w:color="auto"/>
        <w:left w:val="none" w:sz="0" w:space="0" w:color="auto"/>
        <w:bottom w:val="none" w:sz="0" w:space="0" w:color="auto"/>
        <w:right w:val="none" w:sz="0" w:space="0" w:color="auto"/>
      </w:divBdr>
    </w:div>
    <w:div w:id="427233741">
      <w:bodyDiv w:val="1"/>
      <w:marLeft w:val="0"/>
      <w:marRight w:val="0"/>
      <w:marTop w:val="0"/>
      <w:marBottom w:val="0"/>
      <w:divBdr>
        <w:top w:val="none" w:sz="0" w:space="0" w:color="auto"/>
        <w:left w:val="none" w:sz="0" w:space="0" w:color="auto"/>
        <w:bottom w:val="none" w:sz="0" w:space="0" w:color="auto"/>
        <w:right w:val="none" w:sz="0" w:space="0" w:color="auto"/>
      </w:divBdr>
    </w:div>
    <w:div w:id="450980487">
      <w:bodyDiv w:val="1"/>
      <w:marLeft w:val="0"/>
      <w:marRight w:val="0"/>
      <w:marTop w:val="0"/>
      <w:marBottom w:val="0"/>
      <w:divBdr>
        <w:top w:val="none" w:sz="0" w:space="0" w:color="auto"/>
        <w:left w:val="none" w:sz="0" w:space="0" w:color="auto"/>
        <w:bottom w:val="none" w:sz="0" w:space="0" w:color="auto"/>
        <w:right w:val="none" w:sz="0" w:space="0" w:color="auto"/>
      </w:divBdr>
      <w:divsChild>
        <w:div w:id="1728800580">
          <w:marLeft w:val="0"/>
          <w:marRight w:val="-180"/>
          <w:marTop w:val="0"/>
          <w:marBottom w:val="0"/>
          <w:divBdr>
            <w:top w:val="none" w:sz="0" w:space="0" w:color="auto"/>
            <w:left w:val="none" w:sz="0" w:space="0" w:color="auto"/>
            <w:bottom w:val="none" w:sz="0" w:space="0" w:color="auto"/>
            <w:right w:val="none" w:sz="0" w:space="0" w:color="auto"/>
          </w:divBdr>
        </w:div>
        <w:div w:id="1999962137">
          <w:marLeft w:val="0"/>
          <w:marRight w:val="0"/>
          <w:marTop w:val="0"/>
          <w:marBottom w:val="0"/>
          <w:divBdr>
            <w:top w:val="none" w:sz="0" w:space="0" w:color="auto"/>
            <w:left w:val="none" w:sz="0" w:space="0" w:color="auto"/>
            <w:bottom w:val="none" w:sz="0" w:space="0" w:color="auto"/>
            <w:right w:val="none" w:sz="0" w:space="0" w:color="auto"/>
          </w:divBdr>
          <w:divsChild>
            <w:div w:id="209194468">
              <w:marLeft w:val="0"/>
              <w:marRight w:val="0"/>
              <w:marTop w:val="0"/>
              <w:marBottom w:val="15"/>
              <w:divBdr>
                <w:top w:val="none" w:sz="0" w:space="0" w:color="auto"/>
                <w:left w:val="none" w:sz="0" w:space="0" w:color="auto"/>
                <w:bottom w:val="none" w:sz="0" w:space="0" w:color="auto"/>
                <w:right w:val="none" w:sz="0" w:space="0" w:color="auto"/>
              </w:divBdr>
              <w:divsChild>
                <w:div w:id="1319116945">
                  <w:marLeft w:val="-120"/>
                  <w:marRight w:val="0"/>
                  <w:marTop w:val="0"/>
                  <w:marBottom w:val="0"/>
                  <w:divBdr>
                    <w:top w:val="none" w:sz="0" w:space="0" w:color="auto"/>
                    <w:left w:val="none" w:sz="0" w:space="0" w:color="auto"/>
                    <w:bottom w:val="none" w:sz="0" w:space="0" w:color="auto"/>
                    <w:right w:val="none" w:sz="0" w:space="0" w:color="auto"/>
                  </w:divBdr>
                  <w:divsChild>
                    <w:div w:id="977303716">
                      <w:marLeft w:val="0"/>
                      <w:marRight w:val="0"/>
                      <w:marTop w:val="0"/>
                      <w:marBottom w:val="0"/>
                      <w:divBdr>
                        <w:top w:val="none" w:sz="0" w:space="0" w:color="auto"/>
                        <w:left w:val="none" w:sz="0" w:space="0" w:color="auto"/>
                        <w:bottom w:val="none" w:sz="0" w:space="0" w:color="auto"/>
                        <w:right w:val="none" w:sz="0" w:space="0" w:color="auto"/>
                      </w:divBdr>
                      <w:divsChild>
                        <w:div w:id="157446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696427">
                  <w:marLeft w:val="0"/>
                  <w:marRight w:val="-120"/>
                  <w:marTop w:val="0"/>
                  <w:marBottom w:val="0"/>
                  <w:divBdr>
                    <w:top w:val="none" w:sz="0" w:space="0" w:color="auto"/>
                    <w:left w:val="none" w:sz="0" w:space="0" w:color="auto"/>
                    <w:bottom w:val="none" w:sz="0" w:space="0" w:color="auto"/>
                    <w:right w:val="none" w:sz="0" w:space="0" w:color="auto"/>
                  </w:divBdr>
                  <w:divsChild>
                    <w:div w:id="362824843">
                      <w:marLeft w:val="0"/>
                      <w:marRight w:val="0"/>
                      <w:marTop w:val="0"/>
                      <w:marBottom w:val="0"/>
                      <w:divBdr>
                        <w:top w:val="none" w:sz="0" w:space="0" w:color="auto"/>
                        <w:left w:val="none" w:sz="0" w:space="0" w:color="auto"/>
                        <w:bottom w:val="none" w:sz="0" w:space="0" w:color="auto"/>
                        <w:right w:val="none" w:sz="0" w:space="0" w:color="auto"/>
                      </w:divBdr>
                      <w:divsChild>
                        <w:div w:id="2101366046">
                          <w:marLeft w:val="0"/>
                          <w:marRight w:val="0"/>
                          <w:marTop w:val="0"/>
                          <w:marBottom w:val="0"/>
                          <w:divBdr>
                            <w:top w:val="none" w:sz="0" w:space="0" w:color="auto"/>
                            <w:left w:val="none" w:sz="0" w:space="0" w:color="auto"/>
                            <w:bottom w:val="none" w:sz="0" w:space="0" w:color="auto"/>
                            <w:right w:val="none" w:sz="0" w:space="0" w:color="auto"/>
                          </w:divBdr>
                        </w:div>
                      </w:divsChild>
                    </w:div>
                    <w:div w:id="1710718103">
                      <w:marLeft w:val="120"/>
                      <w:marRight w:val="120"/>
                      <w:marTop w:val="0"/>
                      <w:marBottom w:val="0"/>
                      <w:divBdr>
                        <w:top w:val="none" w:sz="0" w:space="0" w:color="auto"/>
                        <w:left w:val="none" w:sz="0" w:space="0" w:color="auto"/>
                        <w:bottom w:val="none" w:sz="0" w:space="0" w:color="auto"/>
                        <w:right w:val="none" w:sz="0" w:space="0" w:color="auto"/>
                      </w:divBdr>
                      <w:divsChild>
                        <w:div w:id="1972006392">
                          <w:marLeft w:val="0"/>
                          <w:marRight w:val="0"/>
                          <w:marTop w:val="0"/>
                          <w:marBottom w:val="0"/>
                          <w:divBdr>
                            <w:top w:val="none" w:sz="0" w:space="0" w:color="auto"/>
                            <w:left w:val="none" w:sz="0" w:space="0" w:color="auto"/>
                            <w:bottom w:val="none" w:sz="0" w:space="0" w:color="auto"/>
                            <w:right w:val="none" w:sz="0" w:space="0" w:color="auto"/>
                          </w:divBdr>
                          <w:divsChild>
                            <w:div w:id="1689524182">
                              <w:marLeft w:val="0"/>
                              <w:marRight w:val="0"/>
                              <w:marTop w:val="0"/>
                              <w:marBottom w:val="0"/>
                              <w:divBdr>
                                <w:top w:val="none" w:sz="0" w:space="0" w:color="auto"/>
                                <w:left w:val="none" w:sz="0" w:space="0" w:color="auto"/>
                                <w:bottom w:val="none" w:sz="0" w:space="0" w:color="auto"/>
                                <w:right w:val="none" w:sz="0" w:space="0" w:color="auto"/>
                              </w:divBdr>
                              <w:divsChild>
                                <w:div w:id="1500540198">
                                  <w:marLeft w:val="0"/>
                                  <w:marRight w:val="0"/>
                                  <w:marTop w:val="0"/>
                                  <w:marBottom w:val="0"/>
                                  <w:divBdr>
                                    <w:top w:val="none" w:sz="0" w:space="0" w:color="auto"/>
                                    <w:left w:val="none" w:sz="0" w:space="0" w:color="auto"/>
                                    <w:bottom w:val="none" w:sz="0" w:space="0" w:color="auto"/>
                                    <w:right w:val="none" w:sz="0" w:space="0" w:color="auto"/>
                                  </w:divBdr>
                                  <w:divsChild>
                                    <w:div w:id="919631580">
                                      <w:marLeft w:val="0"/>
                                      <w:marRight w:val="0"/>
                                      <w:marTop w:val="0"/>
                                      <w:marBottom w:val="0"/>
                                      <w:divBdr>
                                        <w:top w:val="none" w:sz="0" w:space="0" w:color="auto"/>
                                        <w:left w:val="none" w:sz="0" w:space="0" w:color="auto"/>
                                        <w:bottom w:val="none" w:sz="0" w:space="0" w:color="auto"/>
                                        <w:right w:val="none" w:sz="0" w:space="0" w:color="auto"/>
                                      </w:divBdr>
                                      <w:divsChild>
                                        <w:div w:id="196359390">
                                          <w:marLeft w:val="0"/>
                                          <w:marRight w:val="0"/>
                                          <w:marTop w:val="0"/>
                                          <w:marBottom w:val="0"/>
                                          <w:divBdr>
                                            <w:top w:val="none" w:sz="0" w:space="0" w:color="auto"/>
                                            <w:left w:val="none" w:sz="0" w:space="0" w:color="auto"/>
                                            <w:bottom w:val="none" w:sz="0" w:space="0" w:color="auto"/>
                                            <w:right w:val="none" w:sz="0" w:space="0" w:color="auto"/>
                                          </w:divBdr>
                                        </w:div>
                                      </w:divsChild>
                                    </w:div>
                                    <w:div w:id="2089382857">
                                      <w:marLeft w:val="0"/>
                                      <w:marRight w:val="0"/>
                                      <w:marTop w:val="0"/>
                                      <w:marBottom w:val="0"/>
                                      <w:divBdr>
                                        <w:top w:val="none" w:sz="0" w:space="0" w:color="auto"/>
                                        <w:left w:val="none" w:sz="0" w:space="0" w:color="auto"/>
                                        <w:bottom w:val="none" w:sz="0" w:space="0" w:color="auto"/>
                                        <w:right w:val="none" w:sz="0" w:space="0" w:color="auto"/>
                                      </w:divBdr>
                                      <w:divsChild>
                                        <w:div w:id="1947732155">
                                          <w:marLeft w:val="0"/>
                                          <w:marRight w:val="0"/>
                                          <w:marTop w:val="0"/>
                                          <w:marBottom w:val="0"/>
                                          <w:divBdr>
                                            <w:top w:val="none" w:sz="0" w:space="0" w:color="auto"/>
                                            <w:left w:val="none" w:sz="0" w:space="0" w:color="auto"/>
                                            <w:bottom w:val="none" w:sz="0" w:space="0" w:color="auto"/>
                                            <w:right w:val="none" w:sz="0" w:space="0" w:color="auto"/>
                                          </w:divBdr>
                                        </w:div>
                                      </w:divsChild>
                                    </w:div>
                                    <w:div w:id="707341387">
                                      <w:marLeft w:val="0"/>
                                      <w:marRight w:val="0"/>
                                      <w:marTop w:val="0"/>
                                      <w:marBottom w:val="0"/>
                                      <w:divBdr>
                                        <w:top w:val="none" w:sz="0" w:space="0" w:color="auto"/>
                                        <w:left w:val="none" w:sz="0" w:space="0" w:color="auto"/>
                                        <w:bottom w:val="none" w:sz="0" w:space="0" w:color="auto"/>
                                        <w:right w:val="none" w:sz="0" w:space="0" w:color="auto"/>
                                      </w:divBdr>
                                      <w:divsChild>
                                        <w:div w:id="714697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1617806">
          <w:marLeft w:val="0"/>
          <w:marRight w:val="0"/>
          <w:marTop w:val="0"/>
          <w:marBottom w:val="0"/>
          <w:divBdr>
            <w:top w:val="none" w:sz="0" w:space="0" w:color="auto"/>
            <w:left w:val="none" w:sz="0" w:space="0" w:color="auto"/>
            <w:bottom w:val="none" w:sz="0" w:space="0" w:color="auto"/>
            <w:right w:val="none" w:sz="0" w:space="0" w:color="auto"/>
          </w:divBdr>
          <w:divsChild>
            <w:div w:id="1413087507">
              <w:marLeft w:val="0"/>
              <w:marRight w:val="0"/>
              <w:marTop w:val="0"/>
              <w:marBottom w:val="0"/>
              <w:divBdr>
                <w:top w:val="none" w:sz="0" w:space="0" w:color="auto"/>
                <w:left w:val="none" w:sz="0" w:space="0" w:color="auto"/>
                <w:bottom w:val="none" w:sz="0" w:space="0" w:color="auto"/>
                <w:right w:val="none" w:sz="0" w:space="0" w:color="auto"/>
              </w:divBdr>
              <w:divsChild>
                <w:div w:id="355080797">
                  <w:marLeft w:val="0"/>
                  <w:marRight w:val="0"/>
                  <w:marTop w:val="120"/>
                  <w:marBottom w:val="0"/>
                  <w:divBdr>
                    <w:top w:val="none" w:sz="0" w:space="0" w:color="auto"/>
                    <w:left w:val="none" w:sz="0" w:space="0" w:color="auto"/>
                    <w:bottom w:val="none" w:sz="0" w:space="0" w:color="auto"/>
                    <w:right w:val="none" w:sz="0" w:space="0" w:color="auto"/>
                  </w:divBdr>
                  <w:divsChild>
                    <w:div w:id="1512794664">
                      <w:marLeft w:val="0"/>
                      <w:marRight w:val="0"/>
                      <w:marTop w:val="0"/>
                      <w:marBottom w:val="0"/>
                      <w:divBdr>
                        <w:top w:val="none" w:sz="0" w:space="0" w:color="auto"/>
                        <w:left w:val="none" w:sz="0" w:space="0" w:color="auto"/>
                        <w:bottom w:val="none" w:sz="0" w:space="0" w:color="auto"/>
                        <w:right w:val="none" w:sz="0" w:space="0" w:color="auto"/>
                      </w:divBdr>
                      <w:divsChild>
                        <w:div w:id="902836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749629">
                  <w:marLeft w:val="0"/>
                  <w:marRight w:val="0"/>
                  <w:marTop w:val="120"/>
                  <w:marBottom w:val="0"/>
                  <w:divBdr>
                    <w:top w:val="none" w:sz="0" w:space="0" w:color="auto"/>
                    <w:left w:val="none" w:sz="0" w:space="0" w:color="auto"/>
                    <w:bottom w:val="none" w:sz="0" w:space="0" w:color="auto"/>
                    <w:right w:val="none" w:sz="0" w:space="0" w:color="auto"/>
                  </w:divBdr>
                </w:div>
              </w:divsChild>
            </w:div>
            <w:div w:id="1520974130">
              <w:marLeft w:val="0"/>
              <w:marRight w:val="0"/>
              <w:marTop w:val="240"/>
              <w:marBottom w:val="0"/>
              <w:divBdr>
                <w:top w:val="none" w:sz="0" w:space="0" w:color="auto"/>
                <w:left w:val="none" w:sz="0" w:space="0" w:color="auto"/>
                <w:bottom w:val="none" w:sz="0" w:space="0" w:color="auto"/>
                <w:right w:val="none" w:sz="0" w:space="0" w:color="auto"/>
              </w:divBdr>
              <w:divsChild>
                <w:div w:id="1931428914">
                  <w:marLeft w:val="0"/>
                  <w:marRight w:val="0"/>
                  <w:marTop w:val="0"/>
                  <w:marBottom w:val="0"/>
                  <w:divBdr>
                    <w:top w:val="none" w:sz="0" w:space="0" w:color="auto"/>
                    <w:left w:val="none" w:sz="0" w:space="0" w:color="auto"/>
                    <w:bottom w:val="none" w:sz="0" w:space="0" w:color="auto"/>
                    <w:right w:val="none" w:sz="0" w:space="0" w:color="auto"/>
                  </w:divBdr>
                  <w:divsChild>
                    <w:div w:id="843125700">
                      <w:marLeft w:val="0"/>
                      <w:marRight w:val="0"/>
                      <w:marTop w:val="0"/>
                      <w:marBottom w:val="0"/>
                      <w:divBdr>
                        <w:top w:val="none" w:sz="0" w:space="0" w:color="auto"/>
                        <w:left w:val="none" w:sz="0" w:space="0" w:color="auto"/>
                        <w:bottom w:val="none" w:sz="0" w:space="0" w:color="auto"/>
                        <w:right w:val="none" w:sz="0" w:space="0" w:color="auto"/>
                      </w:divBdr>
                    </w:div>
                    <w:div w:id="1110781315">
                      <w:marLeft w:val="0"/>
                      <w:marRight w:val="0"/>
                      <w:marTop w:val="0"/>
                      <w:marBottom w:val="0"/>
                      <w:divBdr>
                        <w:top w:val="single" w:sz="24" w:space="0" w:color="BBB2FF"/>
                        <w:left w:val="single" w:sz="24" w:space="0" w:color="BBB2FF"/>
                        <w:bottom w:val="single" w:sz="24" w:space="0" w:color="BBB2FF"/>
                        <w:right w:val="single" w:sz="24" w:space="0" w:color="BBB2FF"/>
                      </w:divBdr>
                    </w:div>
                    <w:div w:id="1407724854">
                      <w:marLeft w:val="0"/>
                      <w:marRight w:val="0"/>
                      <w:marTop w:val="0"/>
                      <w:marBottom w:val="0"/>
                      <w:divBdr>
                        <w:top w:val="none" w:sz="0" w:space="0" w:color="auto"/>
                        <w:left w:val="none" w:sz="0" w:space="0" w:color="auto"/>
                        <w:bottom w:val="none" w:sz="0" w:space="0" w:color="auto"/>
                        <w:right w:val="none" w:sz="0" w:space="0" w:color="auto"/>
                      </w:divBdr>
                      <w:divsChild>
                        <w:div w:id="1276599978">
                          <w:marLeft w:val="0"/>
                          <w:marRight w:val="0"/>
                          <w:marTop w:val="0"/>
                          <w:marBottom w:val="0"/>
                          <w:divBdr>
                            <w:top w:val="none" w:sz="0" w:space="0" w:color="auto"/>
                            <w:left w:val="none" w:sz="0" w:space="0" w:color="auto"/>
                            <w:bottom w:val="none" w:sz="0" w:space="0" w:color="auto"/>
                            <w:right w:val="none" w:sz="0" w:space="0" w:color="auto"/>
                          </w:divBdr>
                          <w:divsChild>
                            <w:div w:id="1862234712">
                              <w:marLeft w:val="0"/>
                              <w:marRight w:val="0"/>
                              <w:marTop w:val="0"/>
                              <w:marBottom w:val="0"/>
                              <w:divBdr>
                                <w:top w:val="none" w:sz="0" w:space="0" w:color="auto"/>
                                <w:left w:val="none" w:sz="0" w:space="0" w:color="auto"/>
                                <w:bottom w:val="none" w:sz="0" w:space="0" w:color="auto"/>
                                <w:right w:val="none" w:sz="0" w:space="0" w:color="auto"/>
                              </w:divBdr>
                              <w:divsChild>
                                <w:div w:id="1721631030">
                                  <w:marLeft w:val="0"/>
                                  <w:marRight w:val="0"/>
                                  <w:marTop w:val="0"/>
                                  <w:marBottom w:val="0"/>
                                  <w:divBdr>
                                    <w:top w:val="none" w:sz="0" w:space="0" w:color="auto"/>
                                    <w:left w:val="none" w:sz="0" w:space="0" w:color="auto"/>
                                    <w:bottom w:val="none" w:sz="0" w:space="0" w:color="auto"/>
                                    <w:right w:val="none" w:sz="0" w:space="0" w:color="auto"/>
                                  </w:divBdr>
                                  <w:divsChild>
                                    <w:div w:id="280839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51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964337">
                      <w:marLeft w:val="0"/>
                      <w:marRight w:val="0"/>
                      <w:marTop w:val="0"/>
                      <w:marBottom w:val="0"/>
                      <w:divBdr>
                        <w:top w:val="none" w:sz="0" w:space="0" w:color="auto"/>
                        <w:left w:val="none" w:sz="0" w:space="0" w:color="auto"/>
                        <w:bottom w:val="none" w:sz="0" w:space="0" w:color="auto"/>
                        <w:right w:val="none" w:sz="0" w:space="0" w:color="auto"/>
                      </w:divBdr>
                      <w:divsChild>
                        <w:div w:id="356780326">
                          <w:marLeft w:val="15"/>
                          <w:marRight w:val="15"/>
                          <w:marTop w:val="15"/>
                          <w:marBottom w:val="15"/>
                          <w:divBdr>
                            <w:top w:val="none" w:sz="0" w:space="0" w:color="auto"/>
                            <w:left w:val="none" w:sz="0" w:space="0" w:color="auto"/>
                            <w:bottom w:val="none" w:sz="0" w:space="0" w:color="auto"/>
                            <w:right w:val="none" w:sz="0" w:space="0" w:color="auto"/>
                          </w:divBdr>
                        </w:div>
                      </w:divsChild>
                    </w:div>
                    <w:div w:id="1315531113">
                      <w:marLeft w:val="0"/>
                      <w:marRight w:val="0"/>
                      <w:marTop w:val="0"/>
                      <w:marBottom w:val="120"/>
                      <w:divBdr>
                        <w:top w:val="none" w:sz="0" w:space="0" w:color="auto"/>
                        <w:left w:val="none" w:sz="0" w:space="0" w:color="auto"/>
                        <w:bottom w:val="none" w:sz="0" w:space="0" w:color="auto"/>
                        <w:right w:val="none" w:sz="0" w:space="0" w:color="auto"/>
                      </w:divBdr>
                      <w:divsChild>
                        <w:div w:id="179925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6644447">
      <w:bodyDiv w:val="1"/>
      <w:marLeft w:val="0"/>
      <w:marRight w:val="0"/>
      <w:marTop w:val="0"/>
      <w:marBottom w:val="0"/>
      <w:divBdr>
        <w:top w:val="none" w:sz="0" w:space="0" w:color="auto"/>
        <w:left w:val="none" w:sz="0" w:space="0" w:color="auto"/>
        <w:bottom w:val="none" w:sz="0" w:space="0" w:color="auto"/>
        <w:right w:val="none" w:sz="0" w:space="0" w:color="auto"/>
      </w:divBdr>
    </w:div>
    <w:div w:id="986322766">
      <w:bodyDiv w:val="1"/>
      <w:marLeft w:val="0"/>
      <w:marRight w:val="0"/>
      <w:marTop w:val="0"/>
      <w:marBottom w:val="0"/>
      <w:divBdr>
        <w:top w:val="none" w:sz="0" w:space="0" w:color="auto"/>
        <w:left w:val="none" w:sz="0" w:space="0" w:color="auto"/>
        <w:bottom w:val="none" w:sz="0" w:space="0" w:color="auto"/>
        <w:right w:val="none" w:sz="0" w:space="0" w:color="auto"/>
      </w:divBdr>
      <w:divsChild>
        <w:div w:id="1659114688">
          <w:marLeft w:val="0"/>
          <w:marRight w:val="-180"/>
          <w:marTop w:val="0"/>
          <w:marBottom w:val="0"/>
          <w:divBdr>
            <w:top w:val="none" w:sz="0" w:space="0" w:color="auto"/>
            <w:left w:val="none" w:sz="0" w:space="0" w:color="auto"/>
            <w:bottom w:val="none" w:sz="0" w:space="0" w:color="auto"/>
            <w:right w:val="none" w:sz="0" w:space="0" w:color="auto"/>
          </w:divBdr>
        </w:div>
        <w:div w:id="1650205092">
          <w:marLeft w:val="0"/>
          <w:marRight w:val="0"/>
          <w:marTop w:val="0"/>
          <w:marBottom w:val="0"/>
          <w:divBdr>
            <w:top w:val="none" w:sz="0" w:space="0" w:color="auto"/>
            <w:left w:val="none" w:sz="0" w:space="0" w:color="auto"/>
            <w:bottom w:val="none" w:sz="0" w:space="0" w:color="auto"/>
            <w:right w:val="none" w:sz="0" w:space="0" w:color="auto"/>
          </w:divBdr>
          <w:divsChild>
            <w:div w:id="600917510">
              <w:marLeft w:val="0"/>
              <w:marRight w:val="0"/>
              <w:marTop w:val="0"/>
              <w:marBottom w:val="15"/>
              <w:divBdr>
                <w:top w:val="none" w:sz="0" w:space="0" w:color="auto"/>
                <w:left w:val="none" w:sz="0" w:space="0" w:color="auto"/>
                <w:bottom w:val="none" w:sz="0" w:space="0" w:color="auto"/>
                <w:right w:val="none" w:sz="0" w:space="0" w:color="auto"/>
              </w:divBdr>
              <w:divsChild>
                <w:div w:id="165370313">
                  <w:marLeft w:val="-120"/>
                  <w:marRight w:val="0"/>
                  <w:marTop w:val="0"/>
                  <w:marBottom w:val="0"/>
                  <w:divBdr>
                    <w:top w:val="none" w:sz="0" w:space="0" w:color="auto"/>
                    <w:left w:val="none" w:sz="0" w:space="0" w:color="auto"/>
                    <w:bottom w:val="none" w:sz="0" w:space="0" w:color="auto"/>
                    <w:right w:val="none" w:sz="0" w:space="0" w:color="auto"/>
                  </w:divBdr>
                  <w:divsChild>
                    <w:div w:id="730612227">
                      <w:marLeft w:val="0"/>
                      <w:marRight w:val="0"/>
                      <w:marTop w:val="0"/>
                      <w:marBottom w:val="0"/>
                      <w:divBdr>
                        <w:top w:val="none" w:sz="0" w:space="0" w:color="auto"/>
                        <w:left w:val="none" w:sz="0" w:space="0" w:color="auto"/>
                        <w:bottom w:val="none" w:sz="0" w:space="0" w:color="auto"/>
                        <w:right w:val="none" w:sz="0" w:space="0" w:color="auto"/>
                      </w:divBdr>
                      <w:divsChild>
                        <w:div w:id="2102946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303137">
                  <w:marLeft w:val="0"/>
                  <w:marRight w:val="-120"/>
                  <w:marTop w:val="0"/>
                  <w:marBottom w:val="0"/>
                  <w:divBdr>
                    <w:top w:val="none" w:sz="0" w:space="0" w:color="auto"/>
                    <w:left w:val="none" w:sz="0" w:space="0" w:color="auto"/>
                    <w:bottom w:val="none" w:sz="0" w:space="0" w:color="auto"/>
                    <w:right w:val="none" w:sz="0" w:space="0" w:color="auto"/>
                  </w:divBdr>
                  <w:divsChild>
                    <w:div w:id="1398896124">
                      <w:marLeft w:val="0"/>
                      <w:marRight w:val="0"/>
                      <w:marTop w:val="0"/>
                      <w:marBottom w:val="0"/>
                      <w:divBdr>
                        <w:top w:val="none" w:sz="0" w:space="0" w:color="auto"/>
                        <w:left w:val="none" w:sz="0" w:space="0" w:color="auto"/>
                        <w:bottom w:val="none" w:sz="0" w:space="0" w:color="auto"/>
                        <w:right w:val="none" w:sz="0" w:space="0" w:color="auto"/>
                      </w:divBdr>
                      <w:divsChild>
                        <w:div w:id="499008138">
                          <w:marLeft w:val="0"/>
                          <w:marRight w:val="0"/>
                          <w:marTop w:val="0"/>
                          <w:marBottom w:val="0"/>
                          <w:divBdr>
                            <w:top w:val="none" w:sz="0" w:space="0" w:color="auto"/>
                            <w:left w:val="none" w:sz="0" w:space="0" w:color="auto"/>
                            <w:bottom w:val="none" w:sz="0" w:space="0" w:color="auto"/>
                            <w:right w:val="none" w:sz="0" w:space="0" w:color="auto"/>
                          </w:divBdr>
                        </w:div>
                      </w:divsChild>
                    </w:div>
                    <w:div w:id="90660859">
                      <w:marLeft w:val="120"/>
                      <w:marRight w:val="120"/>
                      <w:marTop w:val="0"/>
                      <w:marBottom w:val="0"/>
                      <w:divBdr>
                        <w:top w:val="none" w:sz="0" w:space="0" w:color="auto"/>
                        <w:left w:val="none" w:sz="0" w:space="0" w:color="auto"/>
                        <w:bottom w:val="none" w:sz="0" w:space="0" w:color="auto"/>
                        <w:right w:val="none" w:sz="0" w:space="0" w:color="auto"/>
                      </w:divBdr>
                      <w:divsChild>
                        <w:div w:id="461537065">
                          <w:marLeft w:val="0"/>
                          <w:marRight w:val="0"/>
                          <w:marTop w:val="0"/>
                          <w:marBottom w:val="0"/>
                          <w:divBdr>
                            <w:top w:val="none" w:sz="0" w:space="0" w:color="auto"/>
                            <w:left w:val="none" w:sz="0" w:space="0" w:color="auto"/>
                            <w:bottom w:val="none" w:sz="0" w:space="0" w:color="auto"/>
                            <w:right w:val="none" w:sz="0" w:space="0" w:color="auto"/>
                          </w:divBdr>
                          <w:divsChild>
                            <w:div w:id="1598370093">
                              <w:marLeft w:val="0"/>
                              <w:marRight w:val="0"/>
                              <w:marTop w:val="0"/>
                              <w:marBottom w:val="0"/>
                              <w:divBdr>
                                <w:top w:val="none" w:sz="0" w:space="0" w:color="auto"/>
                                <w:left w:val="none" w:sz="0" w:space="0" w:color="auto"/>
                                <w:bottom w:val="none" w:sz="0" w:space="0" w:color="auto"/>
                                <w:right w:val="none" w:sz="0" w:space="0" w:color="auto"/>
                              </w:divBdr>
                              <w:divsChild>
                                <w:div w:id="1480267663">
                                  <w:marLeft w:val="0"/>
                                  <w:marRight w:val="0"/>
                                  <w:marTop w:val="0"/>
                                  <w:marBottom w:val="0"/>
                                  <w:divBdr>
                                    <w:top w:val="none" w:sz="0" w:space="0" w:color="auto"/>
                                    <w:left w:val="none" w:sz="0" w:space="0" w:color="auto"/>
                                    <w:bottom w:val="none" w:sz="0" w:space="0" w:color="auto"/>
                                    <w:right w:val="none" w:sz="0" w:space="0" w:color="auto"/>
                                  </w:divBdr>
                                  <w:divsChild>
                                    <w:div w:id="1173834756">
                                      <w:marLeft w:val="0"/>
                                      <w:marRight w:val="0"/>
                                      <w:marTop w:val="0"/>
                                      <w:marBottom w:val="0"/>
                                      <w:divBdr>
                                        <w:top w:val="none" w:sz="0" w:space="0" w:color="auto"/>
                                        <w:left w:val="none" w:sz="0" w:space="0" w:color="auto"/>
                                        <w:bottom w:val="none" w:sz="0" w:space="0" w:color="auto"/>
                                        <w:right w:val="none" w:sz="0" w:space="0" w:color="auto"/>
                                      </w:divBdr>
                                      <w:divsChild>
                                        <w:div w:id="275527966">
                                          <w:marLeft w:val="0"/>
                                          <w:marRight w:val="0"/>
                                          <w:marTop w:val="0"/>
                                          <w:marBottom w:val="0"/>
                                          <w:divBdr>
                                            <w:top w:val="none" w:sz="0" w:space="0" w:color="auto"/>
                                            <w:left w:val="none" w:sz="0" w:space="0" w:color="auto"/>
                                            <w:bottom w:val="none" w:sz="0" w:space="0" w:color="auto"/>
                                            <w:right w:val="none" w:sz="0" w:space="0" w:color="auto"/>
                                          </w:divBdr>
                                        </w:div>
                                      </w:divsChild>
                                    </w:div>
                                    <w:div w:id="768815902">
                                      <w:marLeft w:val="0"/>
                                      <w:marRight w:val="0"/>
                                      <w:marTop w:val="0"/>
                                      <w:marBottom w:val="0"/>
                                      <w:divBdr>
                                        <w:top w:val="none" w:sz="0" w:space="0" w:color="auto"/>
                                        <w:left w:val="none" w:sz="0" w:space="0" w:color="auto"/>
                                        <w:bottom w:val="none" w:sz="0" w:space="0" w:color="auto"/>
                                        <w:right w:val="none" w:sz="0" w:space="0" w:color="auto"/>
                                      </w:divBdr>
                                      <w:divsChild>
                                        <w:div w:id="245967803">
                                          <w:marLeft w:val="0"/>
                                          <w:marRight w:val="0"/>
                                          <w:marTop w:val="0"/>
                                          <w:marBottom w:val="0"/>
                                          <w:divBdr>
                                            <w:top w:val="none" w:sz="0" w:space="0" w:color="auto"/>
                                            <w:left w:val="none" w:sz="0" w:space="0" w:color="auto"/>
                                            <w:bottom w:val="none" w:sz="0" w:space="0" w:color="auto"/>
                                            <w:right w:val="none" w:sz="0" w:space="0" w:color="auto"/>
                                          </w:divBdr>
                                        </w:div>
                                      </w:divsChild>
                                    </w:div>
                                    <w:div w:id="1636721123">
                                      <w:marLeft w:val="0"/>
                                      <w:marRight w:val="0"/>
                                      <w:marTop w:val="0"/>
                                      <w:marBottom w:val="0"/>
                                      <w:divBdr>
                                        <w:top w:val="none" w:sz="0" w:space="0" w:color="auto"/>
                                        <w:left w:val="none" w:sz="0" w:space="0" w:color="auto"/>
                                        <w:bottom w:val="none" w:sz="0" w:space="0" w:color="auto"/>
                                        <w:right w:val="none" w:sz="0" w:space="0" w:color="auto"/>
                                      </w:divBdr>
                                      <w:divsChild>
                                        <w:div w:id="1631282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2882970">
          <w:marLeft w:val="0"/>
          <w:marRight w:val="0"/>
          <w:marTop w:val="0"/>
          <w:marBottom w:val="0"/>
          <w:divBdr>
            <w:top w:val="none" w:sz="0" w:space="0" w:color="auto"/>
            <w:left w:val="none" w:sz="0" w:space="0" w:color="auto"/>
            <w:bottom w:val="none" w:sz="0" w:space="0" w:color="auto"/>
            <w:right w:val="none" w:sz="0" w:space="0" w:color="auto"/>
          </w:divBdr>
          <w:divsChild>
            <w:div w:id="178083399">
              <w:marLeft w:val="0"/>
              <w:marRight w:val="0"/>
              <w:marTop w:val="0"/>
              <w:marBottom w:val="0"/>
              <w:divBdr>
                <w:top w:val="none" w:sz="0" w:space="0" w:color="auto"/>
                <w:left w:val="none" w:sz="0" w:space="0" w:color="auto"/>
                <w:bottom w:val="none" w:sz="0" w:space="0" w:color="auto"/>
                <w:right w:val="none" w:sz="0" w:space="0" w:color="auto"/>
              </w:divBdr>
              <w:divsChild>
                <w:div w:id="1252663850">
                  <w:marLeft w:val="0"/>
                  <w:marRight w:val="0"/>
                  <w:marTop w:val="120"/>
                  <w:marBottom w:val="0"/>
                  <w:divBdr>
                    <w:top w:val="none" w:sz="0" w:space="0" w:color="auto"/>
                    <w:left w:val="none" w:sz="0" w:space="0" w:color="auto"/>
                    <w:bottom w:val="none" w:sz="0" w:space="0" w:color="auto"/>
                    <w:right w:val="none" w:sz="0" w:space="0" w:color="auto"/>
                  </w:divBdr>
                  <w:divsChild>
                    <w:div w:id="1139148345">
                      <w:marLeft w:val="0"/>
                      <w:marRight w:val="0"/>
                      <w:marTop w:val="0"/>
                      <w:marBottom w:val="0"/>
                      <w:divBdr>
                        <w:top w:val="none" w:sz="0" w:space="0" w:color="auto"/>
                        <w:left w:val="none" w:sz="0" w:space="0" w:color="auto"/>
                        <w:bottom w:val="none" w:sz="0" w:space="0" w:color="auto"/>
                        <w:right w:val="none" w:sz="0" w:space="0" w:color="auto"/>
                      </w:divBdr>
                      <w:divsChild>
                        <w:div w:id="28805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1148">
                  <w:marLeft w:val="0"/>
                  <w:marRight w:val="0"/>
                  <w:marTop w:val="120"/>
                  <w:marBottom w:val="0"/>
                  <w:divBdr>
                    <w:top w:val="none" w:sz="0" w:space="0" w:color="auto"/>
                    <w:left w:val="none" w:sz="0" w:space="0" w:color="auto"/>
                    <w:bottom w:val="none" w:sz="0" w:space="0" w:color="auto"/>
                    <w:right w:val="none" w:sz="0" w:space="0" w:color="auto"/>
                  </w:divBdr>
                </w:div>
              </w:divsChild>
            </w:div>
            <w:div w:id="864975726">
              <w:marLeft w:val="0"/>
              <w:marRight w:val="0"/>
              <w:marTop w:val="240"/>
              <w:marBottom w:val="0"/>
              <w:divBdr>
                <w:top w:val="none" w:sz="0" w:space="0" w:color="auto"/>
                <w:left w:val="none" w:sz="0" w:space="0" w:color="auto"/>
                <w:bottom w:val="none" w:sz="0" w:space="0" w:color="auto"/>
                <w:right w:val="none" w:sz="0" w:space="0" w:color="auto"/>
              </w:divBdr>
              <w:divsChild>
                <w:div w:id="1732540539">
                  <w:marLeft w:val="0"/>
                  <w:marRight w:val="0"/>
                  <w:marTop w:val="0"/>
                  <w:marBottom w:val="0"/>
                  <w:divBdr>
                    <w:top w:val="none" w:sz="0" w:space="0" w:color="auto"/>
                    <w:left w:val="none" w:sz="0" w:space="0" w:color="auto"/>
                    <w:bottom w:val="none" w:sz="0" w:space="0" w:color="auto"/>
                    <w:right w:val="none" w:sz="0" w:space="0" w:color="auto"/>
                  </w:divBdr>
                  <w:divsChild>
                    <w:div w:id="25180045">
                      <w:marLeft w:val="0"/>
                      <w:marRight w:val="0"/>
                      <w:marTop w:val="0"/>
                      <w:marBottom w:val="0"/>
                      <w:divBdr>
                        <w:top w:val="none" w:sz="0" w:space="0" w:color="auto"/>
                        <w:left w:val="none" w:sz="0" w:space="0" w:color="auto"/>
                        <w:bottom w:val="none" w:sz="0" w:space="0" w:color="auto"/>
                        <w:right w:val="none" w:sz="0" w:space="0" w:color="auto"/>
                      </w:divBdr>
                    </w:div>
                    <w:div w:id="983043693">
                      <w:marLeft w:val="0"/>
                      <w:marRight w:val="0"/>
                      <w:marTop w:val="0"/>
                      <w:marBottom w:val="0"/>
                      <w:divBdr>
                        <w:top w:val="single" w:sz="24" w:space="0" w:color="BBB2FF"/>
                        <w:left w:val="single" w:sz="24" w:space="0" w:color="BBB2FF"/>
                        <w:bottom w:val="single" w:sz="24" w:space="0" w:color="BBB2FF"/>
                        <w:right w:val="single" w:sz="24" w:space="0" w:color="BBB2FF"/>
                      </w:divBdr>
                    </w:div>
                    <w:div w:id="2048024018">
                      <w:marLeft w:val="0"/>
                      <w:marRight w:val="0"/>
                      <w:marTop w:val="0"/>
                      <w:marBottom w:val="0"/>
                      <w:divBdr>
                        <w:top w:val="none" w:sz="0" w:space="0" w:color="auto"/>
                        <w:left w:val="none" w:sz="0" w:space="0" w:color="auto"/>
                        <w:bottom w:val="none" w:sz="0" w:space="0" w:color="auto"/>
                        <w:right w:val="none" w:sz="0" w:space="0" w:color="auto"/>
                      </w:divBdr>
                      <w:divsChild>
                        <w:div w:id="1627273156">
                          <w:marLeft w:val="0"/>
                          <w:marRight w:val="0"/>
                          <w:marTop w:val="0"/>
                          <w:marBottom w:val="0"/>
                          <w:divBdr>
                            <w:top w:val="none" w:sz="0" w:space="0" w:color="auto"/>
                            <w:left w:val="none" w:sz="0" w:space="0" w:color="auto"/>
                            <w:bottom w:val="none" w:sz="0" w:space="0" w:color="auto"/>
                            <w:right w:val="none" w:sz="0" w:space="0" w:color="auto"/>
                          </w:divBdr>
                          <w:divsChild>
                            <w:div w:id="145975219">
                              <w:marLeft w:val="0"/>
                              <w:marRight w:val="0"/>
                              <w:marTop w:val="0"/>
                              <w:marBottom w:val="0"/>
                              <w:divBdr>
                                <w:top w:val="none" w:sz="0" w:space="0" w:color="auto"/>
                                <w:left w:val="none" w:sz="0" w:space="0" w:color="auto"/>
                                <w:bottom w:val="none" w:sz="0" w:space="0" w:color="auto"/>
                                <w:right w:val="none" w:sz="0" w:space="0" w:color="auto"/>
                              </w:divBdr>
                              <w:divsChild>
                                <w:div w:id="471945092">
                                  <w:marLeft w:val="0"/>
                                  <w:marRight w:val="0"/>
                                  <w:marTop w:val="0"/>
                                  <w:marBottom w:val="0"/>
                                  <w:divBdr>
                                    <w:top w:val="none" w:sz="0" w:space="0" w:color="auto"/>
                                    <w:left w:val="none" w:sz="0" w:space="0" w:color="auto"/>
                                    <w:bottom w:val="none" w:sz="0" w:space="0" w:color="auto"/>
                                    <w:right w:val="none" w:sz="0" w:space="0" w:color="auto"/>
                                  </w:divBdr>
                                  <w:divsChild>
                                    <w:div w:id="210444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995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097286">
                      <w:marLeft w:val="0"/>
                      <w:marRight w:val="0"/>
                      <w:marTop w:val="0"/>
                      <w:marBottom w:val="0"/>
                      <w:divBdr>
                        <w:top w:val="none" w:sz="0" w:space="0" w:color="auto"/>
                        <w:left w:val="none" w:sz="0" w:space="0" w:color="auto"/>
                        <w:bottom w:val="none" w:sz="0" w:space="0" w:color="auto"/>
                        <w:right w:val="none" w:sz="0" w:space="0" w:color="auto"/>
                      </w:divBdr>
                      <w:divsChild>
                        <w:div w:id="1191795017">
                          <w:marLeft w:val="15"/>
                          <w:marRight w:val="15"/>
                          <w:marTop w:val="15"/>
                          <w:marBottom w:val="15"/>
                          <w:divBdr>
                            <w:top w:val="none" w:sz="0" w:space="0" w:color="auto"/>
                            <w:left w:val="none" w:sz="0" w:space="0" w:color="auto"/>
                            <w:bottom w:val="none" w:sz="0" w:space="0" w:color="auto"/>
                            <w:right w:val="none" w:sz="0" w:space="0" w:color="auto"/>
                          </w:divBdr>
                        </w:div>
                      </w:divsChild>
                    </w:div>
                    <w:div w:id="50931420">
                      <w:marLeft w:val="0"/>
                      <w:marRight w:val="0"/>
                      <w:marTop w:val="0"/>
                      <w:marBottom w:val="120"/>
                      <w:divBdr>
                        <w:top w:val="none" w:sz="0" w:space="0" w:color="auto"/>
                        <w:left w:val="none" w:sz="0" w:space="0" w:color="auto"/>
                        <w:bottom w:val="none" w:sz="0" w:space="0" w:color="auto"/>
                        <w:right w:val="none" w:sz="0" w:space="0" w:color="auto"/>
                      </w:divBdr>
                      <w:divsChild>
                        <w:div w:id="113845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7560498">
      <w:bodyDiv w:val="1"/>
      <w:marLeft w:val="0"/>
      <w:marRight w:val="0"/>
      <w:marTop w:val="0"/>
      <w:marBottom w:val="0"/>
      <w:divBdr>
        <w:top w:val="none" w:sz="0" w:space="0" w:color="auto"/>
        <w:left w:val="none" w:sz="0" w:space="0" w:color="auto"/>
        <w:bottom w:val="none" w:sz="0" w:space="0" w:color="auto"/>
        <w:right w:val="none" w:sz="0" w:space="0" w:color="auto"/>
      </w:divBdr>
      <w:divsChild>
        <w:div w:id="509836030">
          <w:marLeft w:val="0"/>
          <w:marRight w:val="-180"/>
          <w:marTop w:val="0"/>
          <w:marBottom w:val="0"/>
          <w:divBdr>
            <w:top w:val="none" w:sz="0" w:space="0" w:color="auto"/>
            <w:left w:val="none" w:sz="0" w:space="0" w:color="auto"/>
            <w:bottom w:val="none" w:sz="0" w:space="0" w:color="auto"/>
            <w:right w:val="none" w:sz="0" w:space="0" w:color="auto"/>
          </w:divBdr>
        </w:div>
        <w:div w:id="405030116">
          <w:marLeft w:val="0"/>
          <w:marRight w:val="0"/>
          <w:marTop w:val="0"/>
          <w:marBottom w:val="0"/>
          <w:divBdr>
            <w:top w:val="none" w:sz="0" w:space="0" w:color="auto"/>
            <w:left w:val="none" w:sz="0" w:space="0" w:color="auto"/>
            <w:bottom w:val="none" w:sz="0" w:space="0" w:color="auto"/>
            <w:right w:val="none" w:sz="0" w:space="0" w:color="auto"/>
          </w:divBdr>
          <w:divsChild>
            <w:div w:id="344214771">
              <w:marLeft w:val="0"/>
              <w:marRight w:val="0"/>
              <w:marTop w:val="0"/>
              <w:marBottom w:val="15"/>
              <w:divBdr>
                <w:top w:val="none" w:sz="0" w:space="0" w:color="auto"/>
                <w:left w:val="none" w:sz="0" w:space="0" w:color="auto"/>
                <w:bottom w:val="none" w:sz="0" w:space="0" w:color="auto"/>
                <w:right w:val="none" w:sz="0" w:space="0" w:color="auto"/>
              </w:divBdr>
              <w:divsChild>
                <w:div w:id="1930700037">
                  <w:marLeft w:val="-120"/>
                  <w:marRight w:val="0"/>
                  <w:marTop w:val="0"/>
                  <w:marBottom w:val="0"/>
                  <w:divBdr>
                    <w:top w:val="none" w:sz="0" w:space="0" w:color="auto"/>
                    <w:left w:val="none" w:sz="0" w:space="0" w:color="auto"/>
                    <w:bottom w:val="none" w:sz="0" w:space="0" w:color="auto"/>
                    <w:right w:val="none" w:sz="0" w:space="0" w:color="auto"/>
                  </w:divBdr>
                  <w:divsChild>
                    <w:div w:id="113914356">
                      <w:marLeft w:val="0"/>
                      <w:marRight w:val="0"/>
                      <w:marTop w:val="0"/>
                      <w:marBottom w:val="0"/>
                      <w:divBdr>
                        <w:top w:val="none" w:sz="0" w:space="0" w:color="auto"/>
                        <w:left w:val="none" w:sz="0" w:space="0" w:color="auto"/>
                        <w:bottom w:val="none" w:sz="0" w:space="0" w:color="auto"/>
                        <w:right w:val="none" w:sz="0" w:space="0" w:color="auto"/>
                      </w:divBdr>
                      <w:divsChild>
                        <w:div w:id="1466116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314798">
                  <w:marLeft w:val="0"/>
                  <w:marRight w:val="-120"/>
                  <w:marTop w:val="0"/>
                  <w:marBottom w:val="0"/>
                  <w:divBdr>
                    <w:top w:val="none" w:sz="0" w:space="0" w:color="auto"/>
                    <w:left w:val="none" w:sz="0" w:space="0" w:color="auto"/>
                    <w:bottom w:val="none" w:sz="0" w:space="0" w:color="auto"/>
                    <w:right w:val="none" w:sz="0" w:space="0" w:color="auto"/>
                  </w:divBdr>
                  <w:divsChild>
                    <w:div w:id="1168401585">
                      <w:marLeft w:val="0"/>
                      <w:marRight w:val="0"/>
                      <w:marTop w:val="0"/>
                      <w:marBottom w:val="0"/>
                      <w:divBdr>
                        <w:top w:val="none" w:sz="0" w:space="0" w:color="auto"/>
                        <w:left w:val="none" w:sz="0" w:space="0" w:color="auto"/>
                        <w:bottom w:val="none" w:sz="0" w:space="0" w:color="auto"/>
                        <w:right w:val="none" w:sz="0" w:space="0" w:color="auto"/>
                      </w:divBdr>
                      <w:divsChild>
                        <w:div w:id="1982925813">
                          <w:marLeft w:val="0"/>
                          <w:marRight w:val="0"/>
                          <w:marTop w:val="0"/>
                          <w:marBottom w:val="0"/>
                          <w:divBdr>
                            <w:top w:val="none" w:sz="0" w:space="0" w:color="auto"/>
                            <w:left w:val="none" w:sz="0" w:space="0" w:color="auto"/>
                            <w:bottom w:val="none" w:sz="0" w:space="0" w:color="auto"/>
                            <w:right w:val="none" w:sz="0" w:space="0" w:color="auto"/>
                          </w:divBdr>
                        </w:div>
                      </w:divsChild>
                    </w:div>
                    <w:div w:id="1087266847">
                      <w:marLeft w:val="120"/>
                      <w:marRight w:val="120"/>
                      <w:marTop w:val="0"/>
                      <w:marBottom w:val="0"/>
                      <w:divBdr>
                        <w:top w:val="none" w:sz="0" w:space="0" w:color="auto"/>
                        <w:left w:val="none" w:sz="0" w:space="0" w:color="auto"/>
                        <w:bottom w:val="none" w:sz="0" w:space="0" w:color="auto"/>
                        <w:right w:val="none" w:sz="0" w:space="0" w:color="auto"/>
                      </w:divBdr>
                      <w:divsChild>
                        <w:div w:id="1833521019">
                          <w:marLeft w:val="0"/>
                          <w:marRight w:val="0"/>
                          <w:marTop w:val="0"/>
                          <w:marBottom w:val="0"/>
                          <w:divBdr>
                            <w:top w:val="none" w:sz="0" w:space="0" w:color="auto"/>
                            <w:left w:val="none" w:sz="0" w:space="0" w:color="auto"/>
                            <w:bottom w:val="none" w:sz="0" w:space="0" w:color="auto"/>
                            <w:right w:val="none" w:sz="0" w:space="0" w:color="auto"/>
                          </w:divBdr>
                          <w:divsChild>
                            <w:div w:id="1951080927">
                              <w:marLeft w:val="0"/>
                              <w:marRight w:val="0"/>
                              <w:marTop w:val="0"/>
                              <w:marBottom w:val="0"/>
                              <w:divBdr>
                                <w:top w:val="none" w:sz="0" w:space="0" w:color="auto"/>
                                <w:left w:val="none" w:sz="0" w:space="0" w:color="auto"/>
                                <w:bottom w:val="none" w:sz="0" w:space="0" w:color="auto"/>
                                <w:right w:val="none" w:sz="0" w:space="0" w:color="auto"/>
                              </w:divBdr>
                              <w:divsChild>
                                <w:div w:id="1697728110">
                                  <w:marLeft w:val="0"/>
                                  <w:marRight w:val="0"/>
                                  <w:marTop w:val="0"/>
                                  <w:marBottom w:val="0"/>
                                  <w:divBdr>
                                    <w:top w:val="none" w:sz="0" w:space="0" w:color="auto"/>
                                    <w:left w:val="none" w:sz="0" w:space="0" w:color="auto"/>
                                    <w:bottom w:val="none" w:sz="0" w:space="0" w:color="auto"/>
                                    <w:right w:val="none" w:sz="0" w:space="0" w:color="auto"/>
                                  </w:divBdr>
                                  <w:divsChild>
                                    <w:div w:id="1659923874">
                                      <w:marLeft w:val="0"/>
                                      <w:marRight w:val="0"/>
                                      <w:marTop w:val="0"/>
                                      <w:marBottom w:val="0"/>
                                      <w:divBdr>
                                        <w:top w:val="none" w:sz="0" w:space="0" w:color="auto"/>
                                        <w:left w:val="none" w:sz="0" w:space="0" w:color="auto"/>
                                        <w:bottom w:val="none" w:sz="0" w:space="0" w:color="auto"/>
                                        <w:right w:val="none" w:sz="0" w:space="0" w:color="auto"/>
                                      </w:divBdr>
                                      <w:divsChild>
                                        <w:div w:id="1488354735">
                                          <w:marLeft w:val="0"/>
                                          <w:marRight w:val="0"/>
                                          <w:marTop w:val="0"/>
                                          <w:marBottom w:val="0"/>
                                          <w:divBdr>
                                            <w:top w:val="none" w:sz="0" w:space="0" w:color="auto"/>
                                            <w:left w:val="none" w:sz="0" w:space="0" w:color="auto"/>
                                            <w:bottom w:val="none" w:sz="0" w:space="0" w:color="auto"/>
                                            <w:right w:val="none" w:sz="0" w:space="0" w:color="auto"/>
                                          </w:divBdr>
                                        </w:div>
                                      </w:divsChild>
                                    </w:div>
                                    <w:div w:id="2128968748">
                                      <w:marLeft w:val="0"/>
                                      <w:marRight w:val="0"/>
                                      <w:marTop w:val="0"/>
                                      <w:marBottom w:val="0"/>
                                      <w:divBdr>
                                        <w:top w:val="none" w:sz="0" w:space="0" w:color="auto"/>
                                        <w:left w:val="none" w:sz="0" w:space="0" w:color="auto"/>
                                        <w:bottom w:val="none" w:sz="0" w:space="0" w:color="auto"/>
                                        <w:right w:val="none" w:sz="0" w:space="0" w:color="auto"/>
                                      </w:divBdr>
                                      <w:divsChild>
                                        <w:div w:id="1636833468">
                                          <w:marLeft w:val="0"/>
                                          <w:marRight w:val="0"/>
                                          <w:marTop w:val="0"/>
                                          <w:marBottom w:val="0"/>
                                          <w:divBdr>
                                            <w:top w:val="none" w:sz="0" w:space="0" w:color="auto"/>
                                            <w:left w:val="none" w:sz="0" w:space="0" w:color="auto"/>
                                            <w:bottom w:val="none" w:sz="0" w:space="0" w:color="auto"/>
                                            <w:right w:val="none" w:sz="0" w:space="0" w:color="auto"/>
                                          </w:divBdr>
                                        </w:div>
                                      </w:divsChild>
                                    </w:div>
                                    <w:div w:id="1817985968">
                                      <w:marLeft w:val="0"/>
                                      <w:marRight w:val="0"/>
                                      <w:marTop w:val="0"/>
                                      <w:marBottom w:val="0"/>
                                      <w:divBdr>
                                        <w:top w:val="none" w:sz="0" w:space="0" w:color="auto"/>
                                        <w:left w:val="none" w:sz="0" w:space="0" w:color="auto"/>
                                        <w:bottom w:val="none" w:sz="0" w:space="0" w:color="auto"/>
                                        <w:right w:val="none" w:sz="0" w:space="0" w:color="auto"/>
                                      </w:divBdr>
                                      <w:divsChild>
                                        <w:div w:id="1123421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13240044">
          <w:marLeft w:val="0"/>
          <w:marRight w:val="0"/>
          <w:marTop w:val="0"/>
          <w:marBottom w:val="0"/>
          <w:divBdr>
            <w:top w:val="none" w:sz="0" w:space="0" w:color="auto"/>
            <w:left w:val="none" w:sz="0" w:space="0" w:color="auto"/>
            <w:bottom w:val="none" w:sz="0" w:space="0" w:color="auto"/>
            <w:right w:val="none" w:sz="0" w:space="0" w:color="auto"/>
          </w:divBdr>
          <w:divsChild>
            <w:div w:id="1260869089">
              <w:marLeft w:val="0"/>
              <w:marRight w:val="0"/>
              <w:marTop w:val="0"/>
              <w:marBottom w:val="0"/>
              <w:divBdr>
                <w:top w:val="none" w:sz="0" w:space="0" w:color="auto"/>
                <w:left w:val="none" w:sz="0" w:space="0" w:color="auto"/>
                <w:bottom w:val="none" w:sz="0" w:space="0" w:color="auto"/>
                <w:right w:val="none" w:sz="0" w:space="0" w:color="auto"/>
              </w:divBdr>
              <w:divsChild>
                <w:div w:id="543104007">
                  <w:marLeft w:val="0"/>
                  <w:marRight w:val="0"/>
                  <w:marTop w:val="120"/>
                  <w:marBottom w:val="0"/>
                  <w:divBdr>
                    <w:top w:val="none" w:sz="0" w:space="0" w:color="auto"/>
                    <w:left w:val="none" w:sz="0" w:space="0" w:color="auto"/>
                    <w:bottom w:val="none" w:sz="0" w:space="0" w:color="auto"/>
                    <w:right w:val="none" w:sz="0" w:space="0" w:color="auto"/>
                  </w:divBdr>
                  <w:divsChild>
                    <w:div w:id="2088915744">
                      <w:marLeft w:val="0"/>
                      <w:marRight w:val="0"/>
                      <w:marTop w:val="0"/>
                      <w:marBottom w:val="0"/>
                      <w:divBdr>
                        <w:top w:val="none" w:sz="0" w:space="0" w:color="auto"/>
                        <w:left w:val="none" w:sz="0" w:space="0" w:color="auto"/>
                        <w:bottom w:val="none" w:sz="0" w:space="0" w:color="auto"/>
                        <w:right w:val="none" w:sz="0" w:space="0" w:color="auto"/>
                      </w:divBdr>
                      <w:divsChild>
                        <w:div w:id="10947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634348">
                  <w:marLeft w:val="0"/>
                  <w:marRight w:val="0"/>
                  <w:marTop w:val="120"/>
                  <w:marBottom w:val="0"/>
                  <w:divBdr>
                    <w:top w:val="none" w:sz="0" w:space="0" w:color="auto"/>
                    <w:left w:val="none" w:sz="0" w:space="0" w:color="auto"/>
                    <w:bottom w:val="none" w:sz="0" w:space="0" w:color="auto"/>
                    <w:right w:val="none" w:sz="0" w:space="0" w:color="auto"/>
                  </w:divBdr>
                </w:div>
              </w:divsChild>
            </w:div>
            <w:div w:id="1231042245">
              <w:marLeft w:val="0"/>
              <w:marRight w:val="0"/>
              <w:marTop w:val="240"/>
              <w:marBottom w:val="0"/>
              <w:divBdr>
                <w:top w:val="none" w:sz="0" w:space="0" w:color="auto"/>
                <w:left w:val="none" w:sz="0" w:space="0" w:color="auto"/>
                <w:bottom w:val="none" w:sz="0" w:space="0" w:color="auto"/>
                <w:right w:val="none" w:sz="0" w:space="0" w:color="auto"/>
              </w:divBdr>
              <w:divsChild>
                <w:div w:id="228927389">
                  <w:marLeft w:val="0"/>
                  <w:marRight w:val="0"/>
                  <w:marTop w:val="0"/>
                  <w:marBottom w:val="0"/>
                  <w:divBdr>
                    <w:top w:val="none" w:sz="0" w:space="0" w:color="auto"/>
                    <w:left w:val="none" w:sz="0" w:space="0" w:color="auto"/>
                    <w:bottom w:val="none" w:sz="0" w:space="0" w:color="auto"/>
                    <w:right w:val="none" w:sz="0" w:space="0" w:color="auto"/>
                  </w:divBdr>
                  <w:divsChild>
                    <w:div w:id="779759869">
                      <w:marLeft w:val="0"/>
                      <w:marRight w:val="0"/>
                      <w:marTop w:val="0"/>
                      <w:marBottom w:val="0"/>
                      <w:divBdr>
                        <w:top w:val="none" w:sz="0" w:space="0" w:color="auto"/>
                        <w:left w:val="none" w:sz="0" w:space="0" w:color="auto"/>
                        <w:bottom w:val="none" w:sz="0" w:space="0" w:color="auto"/>
                        <w:right w:val="none" w:sz="0" w:space="0" w:color="auto"/>
                      </w:divBdr>
                    </w:div>
                    <w:div w:id="1578635119">
                      <w:marLeft w:val="0"/>
                      <w:marRight w:val="0"/>
                      <w:marTop w:val="0"/>
                      <w:marBottom w:val="0"/>
                      <w:divBdr>
                        <w:top w:val="single" w:sz="24" w:space="0" w:color="BBB2FF"/>
                        <w:left w:val="single" w:sz="24" w:space="0" w:color="BBB2FF"/>
                        <w:bottom w:val="single" w:sz="24" w:space="0" w:color="BBB2FF"/>
                        <w:right w:val="single" w:sz="24" w:space="0" w:color="BBB2FF"/>
                      </w:divBdr>
                    </w:div>
                    <w:div w:id="1188107072">
                      <w:marLeft w:val="0"/>
                      <w:marRight w:val="0"/>
                      <w:marTop w:val="0"/>
                      <w:marBottom w:val="0"/>
                      <w:divBdr>
                        <w:top w:val="none" w:sz="0" w:space="0" w:color="auto"/>
                        <w:left w:val="none" w:sz="0" w:space="0" w:color="auto"/>
                        <w:bottom w:val="none" w:sz="0" w:space="0" w:color="auto"/>
                        <w:right w:val="none" w:sz="0" w:space="0" w:color="auto"/>
                      </w:divBdr>
                      <w:divsChild>
                        <w:div w:id="224679994">
                          <w:marLeft w:val="0"/>
                          <w:marRight w:val="0"/>
                          <w:marTop w:val="0"/>
                          <w:marBottom w:val="0"/>
                          <w:divBdr>
                            <w:top w:val="none" w:sz="0" w:space="0" w:color="auto"/>
                            <w:left w:val="none" w:sz="0" w:space="0" w:color="auto"/>
                            <w:bottom w:val="none" w:sz="0" w:space="0" w:color="auto"/>
                            <w:right w:val="none" w:sz="0" w:space="0" w:color="auto"/>
                          </w:divBdr>
                          <w:divsChild>
                            <w:div w:id="473378898">
                              <w:marLeft w:val="0"/>
                              <w:marRight w:val="0"/>
                              <w:marTop w:val="0"/>
                              <w:marBottom w:val="0"/>
                              <w:divBdr>
                                <w:top w:val="none" w:sz="0" w:space="0" w:color="auto"/>
                                <w:left w:val="none" w:sz="0" w:space="0" w:color="auto"/>
                                <w:bottom w:val="none" w:sz="0" w:space="0" w:color="auto"/>
                                <w:right w:val="none" w:sz="0" w:space="0" w:color="auto"/>
                              </w:divBdr>
                              <w:divsChild>
                                <w:div w:id="1044062568">
                                  <w:marLeft w:val="0"/>
                                  <w:marRight w:val="0"/>
                                  <w:marTop w:val="0"/>
                                  <w:marBottom w:val="0"/>
                                  <w:divBdr>
                                    <w:top w:val="none" w:sz="0" w:space="0" w:color="auto"/>
                                    <w:left w:val="none" w:sz="0" w:space="0" w:color="auto"/>
                                    <w:bottom w:val="none" w:sz="0" w:space="0" w:color="auto"/>
                                    <w:right w:val="none" w:sz="0" w:space="0" w:color="auto"/>
                                  </w:divBdr>
                                  <w:divsChild>
                                    <w:div w:id="441611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18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054884">
                      <w:marLeft w:val="0"/>
                      <w:marRight w:val="0"/>
                      <w:marTop w:val="0"/>
                      <w:marBottom w:val="0"/>
                      <w:divBdr>
                        <w:top w:val="none" w:sz="0" w:space="0" w:color="auto"/>
                        <w:left w:val="none" w:sz="0" w:space="0" w:color="auto"/>
                        <w:bottom w:val="none" w:sz="0" w:space="0" w:color="auto"/>
                        <w:right w:val="none" w:sz="0" w:space="0" w:color="auto"/>
                      </w:divBdr>
                      <w:divsChild>
                        <w:div w:id="1682585997">
                          <w:marLeft w:val="15"/>
                          <w:marRight w:val="15"/>
                          <w:marTop w:val="15"/>
                          <w:marBottom w:val="15"/>
                          <w:divBdr>
                            <w:top w:val="none" w:sz="0" w:space="0" w:color="auto"/>
                            <w:left w:val="none" w:sz="0" w:space="0" w:color="auto"/>
                            <w:bottom w:val="none" w:sz="0" w:space="0" w:color="auto"/>
                            <w:right w:val="none" w:sz="0" w:space="0" w:color="auto"/>
                          </w:divBdr>
                        </w:div>
                      </w:divsChild>
                    </w:div>
                    <w:div w:id="643656479">
                      <w:marLeft w:val="0"/>
                      <w:marRight w:val="0"/>
                      <w:marTop w:val="0"/>
                      <w:marBottom w:val="120"/>
                      <w:divBdr>
                        <w:top w:val="none" w:sz="0" w:space="0" w:color="auto"/>
                        <w:left w:val="none" w:sz="0" w:space="0" w:color="auto"/>
                        <w:bottom w:val="none" w:sz="0" w:space="0" w:color="auto"/>
                        <w:right w:val="none" w:sz="0" w:space="0" w:color="auto"/>
                      </w:divBdr>
                      <w:divsChild>
                        <w:div w:id="18284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0335220">
      <w:bodyDiv w:val="1"/>
      <w:marLeft w:val="0"/>
      <w:marRight w:val="0"/>
      <w:marTop w:val="0"/>
      <w:marBottom w:val="0"/>
      <w:divBdr>
        <w:top w:val="none" w:sz="0" w:space="0" w:color="auto"/>
        <w:left w:val="none" w:sz="0" w:space="0" w:color="auto"/>
        <w:bottom w:val="none" w:sz="0" w:space="0" w:color="auto"/>
        <w:right w:val="none" w:sz="0" w:space="0" w:color="auto"/>
      </w:divBdr>
    </w:div>
    <w:div w:id="1554541455">
      <w:bodyDiv w:val="1"/>
      <w:marLeft w:val="0"/>
      <w:marRight w:val="0"/>
      <w:marTop w:val="0"/>
      <w:marBottom w:val="0"/>
      <w:divBdr>
        <w:top w:val="none" w:sz="0" w:space="0" w:color="auto"/>
        <w:left w:val="none" w:sz="0" w:space="0" w:color="auto"/>
        <w:bottom w:val="none" w:sz="0" w:space="0" w:color="auto"/>
        <w:right w:val="none" w:sz="0" w:space="0" w:color="auto"/>
      </w:divBdr>
    </w:div>
    <w:div w:id="1643190752">
      <w:bodyDiv w:val="1"/>
      <w:marLeft w:val="0"/>
      <w:marRight w:val="0"/>
      <w:marTop w:val="0"/>
      <w:marBottom w:val="0"/>
      <w:divBdr>
        <w:top w:val="none" w:sz="0" w:space="0" w:color="auto"/>
        <w:left w:val="none" w:sz="0" w:space="0" w:color="auto"/>
        <w:bottom w:val="none" w:sz="0" w:space="0" w:color="auto"/>
        <w:right w:val="none" w:sz="0" w:space="0" w:color="auto"/>
      </w:divBdr>
      <w:divsChild>
        <w:div w:id="1803963785">
          <w:marLeft w:val="0"/>
          <w:marRight w:val="-180"/>
          <w:marTop w:val="0"/>
          <w:marBottom w:val="0"/>
          <w:divBdr>
            <w:top w:val="none" w:sz="0" w:space="0" w:color="auto"/>
            <w:left w:val="none" w:sz="0" w:space="0" w:color="auto"/>
            <w:bottom w:val="none" w:sz="0" w:space="0" w:color="auto"/>
            <w:right w:val="none" w:sz="0" w:space="0" w:color="auto"/>
          </w:divBdr>
        </w:div>
        <w:div w:id="1752460892">
          <w:marLeft w:val="0"/>
          <w:marRight w:val="0"/>
          <w:marTop w:val="0"/>
          <w:marBottom w:val="0"/>
          <w:divBdr>
            <w:top w:val="none" w:sz="0" w:space="0" w:color="auto"/>
            <w:left w:val="none" w:sz="0" w:space="0" w:color="auto"/>
            <w:bottom w:val="none" w:sz="0" w:space="0" w:color="auto"/>
            <w:right w:val="none" w:sz="0" w:space="0" w:color="auto"/>
          </w:divBdr>
          <w:divsChild>
            <w:div w:id="515769210">
              <w:marLeft w:val="0"/>
              <w:marRight w:val="0"/>
              <w:marTop w:val="0"/>
              <w:marBottom w:val="15"/>
              <w:divBdr>
                <w:top w:val="none" w:sz="0" w:space="0" w:color="auto"/>
                <w:left w:val="none" w:sz="0" w:space="0" w:color="auto"/>
                <w:bottom w:val="none" w:sz="0" w:space="0" w:color="auto"/>
                <w:right w:val="none" w:sz="0" w:space="0" w:color="auto"/>
              </w:divBdr>
              <w:divsChild>
                <w:div w:id="855970373">
                  <w:marLeft w:val="-120"/>
                  <w:marRight w:val="0"/>
                  <w:marTop w:val="0"/>
                  <w:marBottom w:val="0"/>
                  <w:divBdr>
                    <w:top w:val="none" w:sz="0" w:space="0" w:color="auto"/>
                    <w:left w:val="none" w:sz="0" w:space="0" w:color="auto"/>
                    <w:bottom w:val="none" w:sz="0" w:space="0" w:color="auto"/>
                    <w:right w:val="none" w:sz="0" w:space="0" w:color="auto"/>
                  </w:divBdr>
                  <w:divsChild>
                    <w:div w:id="1884513328">
                      <w:marLeft w:val="0"/>
                      <w:marRight w:val="0"/>
                      <w:marTop w:val="0"/>
                      <w:marBottom w:val="0"/>
                      <w:divBdr>
                        <w:top w:val="none" w:sz="0" w:space="0" w:color="auto"/>
                        <w:left w:val="none" w:sz="0" w:space="0" w:color="auto"/>
                        <w:bottom w:val="none" w:sz="0" w:space="0" w:color="auto"/>
                        <w:right w:val="none" w:sz="0" w:space="0" w:color="auto"/>
                      </w:divBdr>
                      <w:divsChild>
                        <w:div w:id="641155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304441">
                  <w:marLeft w:val="0"/>
                  <w:marRight w:val="-120"/>
                  <w:marTop w:val="0"/>
                  <w:marBottom w:val="0"/>
                  <w:divBdr>
                    <w:top w:val="none" w:sz="0" w:space="0" w:color="auto"/>
                    <w:left w:val="none" w:sz="0" w:space="0" w:color="auto"/>
                    <w:bottom w:val="none" w:sz="0" w:space="0" w:color="auto"/>
                    <w:right w:val="none" w:sz="0" w:space="0" w:color="auto"/>
                  </w:divBdr>
                  <w:divsChild>
                    <w:div w:id="1206675529">
                      <w:marLeft w:val="0"/>
                      <w:marRight w:val="0"/>
                      <w:marTop w:val="0"/>
                      <w:marBottom w:val="0"/>
                      <w:divBdr>
                        <w:top w:val="none" w:sz="0" w:space="0" w:color="auto"/>
                        <w:left w:val="none" w:sz="0" w:space="0" w:color="auto"/>
                        <w:bottom w:val="none" w:sz="0" w:space="0" w:color="auto"/>
                        <w:right w:val="none" w:sz="0" w:space="0" w:color="auto"/>
                      </w:divBdr>
                      <w:divsChild>
                        <w:div w:id="2026711899">
                          <w:marLeft w:val="0"/>
                          <w:marRight w:val="0"/>
                          <w:marTop w:val="0"/>
                          <w:marBottom w:val="0"/>
                          <w:divBdr>
                            <w:top w:val="none" w:sz="0" w:space="0" w:color="auto"/>
                            <w:left w:val="none" w:sz="0" w:space="0" w:color="auto"/>
                            <w:bottom w:val="none" w:sz="0" w:space="0" w:color="auto"/>
                            <w:right w:val="none" w:sz="0" w:space="0" w:color="auto"/>
                          </w:divBdr>
                        </w:div>
                      </w:divsChild>
                    </w:div>
                    <w:div w:id="882443892">
                      <w:marLeft w:val="120"/>
                      <w:marRight w:val="120"/>
                      <w:marTop w:val="0"/>
                      <w:marBottom w:val="0"/>
                      <w:divBdr>
                        <w:top w:val="none" w:sz="0" w:space="0" w:color="auto"/>
                        <w:left w:val="none" w:sz="0" w:space="0" w:color="auto"/>
                        <w:bottom w:val="none" w:sz="0" w:space="0" w:color="auto"/>
                        <w:right w:val="none" w:sz="0" w:space="0" w:color="auto"/>
                      </w:divBdr>
                      <w:divsChild>
                        <w:div w:id="1071931093">
                          <w:marLeft w:val="0"/>
                          <w:marRight w:val="0"/>
                          <w:marTop w:val="0"/>
                          <w:marBottom w:val="0"/>
                          <w:divBdr>
                            <w:top w:val="none" w:sz="0" w:space="0" w:color="auto"/>
                            <w:left w:val="none" w:sz="0" w:space="0" w:color="auto"/>
                            <w:bottom w:val="none" w:sz="0" w:space="0" w:color="auto"/>
                            <w:right w:val="none" w:sz="0" w:space="0" w:color="auto"/>
                          </w:divBdr>
                          <w:divsChild>
                            <w:div w:id="500386746">
                              <w:marLeft w:val="0"/>
                              <w:marRight w:val="0"/>
                              <w:marTop w:val="0"/>
                              <w:marBottom w:val="0"/>
                              <w:divBdr>
                                <w:top w:val="none" w:sz="0" w:space="0" w:color="auto"/>
                                <w:left w:val="none" w:sz="0" w:space="0" w:color="auto"/>
                                <w:bottom w:val="none" w:sz="0" w:space="0" w:color="auto"/>
                                <w:right w:val="none" w:sz="0" w:space="0" w:color="auto"/>
                              </w:divBdr>
                              <w:divsChild>
                                <w:div w:id="1972398131">
                                  <w:marLeft w:val="0"/>
                                  <w:marRight w:val="0"/>
                                  <w:marTop w:val="0"/>
                                  <w:marBottom w:val="0"/>
                                  <w:divBdr>
                                    <w:top w:val="none" w:sz="0" w:space="0" w:color="auto"/>
                                    <w:left w:val="none" w:sz="0" w:space="0" w:color="auto"/>
                                    <w:bottom w:val="none" w:sz="0" w:space="0" w:color="auto"/>
                                    <w:right w:val="none" w:sz="0" w:space="0" w:color="auto"/>
                                  </w:divBdr>
                                  <w:divsChild>
                                    <w:div w:id="624388438">
                                      <w:marLeft w:val="0"/>
                                      <w:marRight w:val="0"/>
                                      <w:marTop w:val="0"/>
                                      <w:marBottom w:val="0"/>
                                      <w:divBdr>
                                        <w:top w:val="none" w:sz="0" w:space="0" w:color="auto"/>
                                        <w:left w:val="none" w:sz="0" w:space="0" w:color="auto"/>
                                        <w:bottom w:val="none" w:sz="0" w:space="0" w:color="auto"/>
                                        <w:right w:val="none" w:sz="0" w:space="0" w:color="auto"/>
                                      </w:divBdr>
                                      <w:divsChild>
                                        <w:div w:id="560217176">
                                          <w:marLeft w:val="0"/>
                                          <w:marRight w:val="0"/>
                                          <w:marTop w:val="0"/>
                                          <w:marBottom w:val="0"/>
                                          <w:divBdr>
                                            <w:top w:val="none" w:sz="0" w:space="0" w:color="auto"/>
                                            <w:left w:val="none" w:sz="0" w:space="0" w:color="auto"/>
                                            <w:bottom w:val="none" w:sz="0" w:space="0" w:color="auto"/>
                                            <w:right w:val="none" w:sz="0" w:space="0" w:color="auto"/>
                                          </w:divBdr>
                                        </w:div>
                                      </w:divsChild>
                                    </w:div>
                                    <w:div w:id="1736855148">
                                      <w:marLeft w:val="0"/>
                                      <w:marRight w:val="0"/>
                                      <w:marTop w:val="0"/>
                                      <w:marBottom w:val="0"/>
                                      <w:divBdr>
                                        <w:top w:val="none" w:sz="0" w:space="0" w:color="auto"/>
                                        <w:left w:val="none" w:sz="0" w:space="0" w:color="auto"/>
                                        <w:bottom w:val="none" w:sz="0" w:space="0" w:color="auto"/>
                                        <w:right w:val="none" w:sz="0" w:space="0" w:color="auto"/>
                                      </w:divBdr>
                                      <w:divsChild>
                                        <w:div w:id="1100032639">
                                          <w:marLeft w:val="0"/>
                                          <w:marRight w:val="0"/>
                                          <w:marTop w:val="0"/>
                                          <w:marBottom w:val="0"/>
                                          <w:divBdr>
                                            <w:top w:val="none" w:sz="0" w:space="0" w:color="auto"/>
                                            <w:left w:val="none" w:sz="0" w:space="0" w:color="auto"/>
                                            <w:bottom w:val="none" w:sz="0" w:space="0" w:color="auto"/>
                                            <w:right w:val="none" w:sz="0" w:space="0" w:color="auto"/>
                                          </w:divBdr>
                                        </w:div>
                                      </w:divsChild>
                                    </w:div>
                                    <w:div w:id="793141114">
                                      <w:marLeft w:val="0"/>
                                      <w:marRight w:val="0"/>
                                      <w:marTop w:val="0"/>
                                      <w:marBottom w:val="0"/>
                                      <w:divBdr>
                                        <w:top w:val="none" w:sz="0" w:space="0" w:color="auto"/>
                                        <w:left w:val="none" w:sz="0" w:space="0" w:color="auto"/>
                                        <w:bottom w:val="none" w:sz="0" w:space="0" w:color="auto"/>
                                        <w:right w:val="none" w:sz="0" w:space="0" w:color="auto"/>
                                      </w:divBdr>
                                      <w:divsChild>
                                        <w:div w:id="435515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02653330">
          <w:marLeft w:val="0"/>
          <w:marRight w:val="0"/>
          <w:marTop w:val="0"/>
          <w:marBottom w:val="0"/>
          <w:divBdr>
            <w:top w:val="none" w:sz="0" w:space="0" w:color="auto"/>
            <w:left w:val="none" w:sz="0" w:space="0" w:color="auto"/>
            <w:bottom w:val="none" w:sz="0" w:space="0" w:color="auto"/>
            <w:right w:val="none" w:sz="0" w:space="0" w:color="auto"/>
          </w:divBdr>
          <w:divsChild>
            <w:div w:id="1388262864">
              <w:marLeft w:val="0"/>
              <w:marRight w:val="0"/>
              <w:marTop w:val="0"/>
              <w:marBottom w:val="0"/>
              <w:divBdr>
                <w:top w:val="none" w:sz="0" w:space="0" w:color="auto"/>
                <w:left w:val="none" w:sz="0" w:space="0" w:color="auto"/>
                <w:bottom w:val="none" w:sz="0" w:space="0" w:color="auto"/>
                <w:right w:val="none" w:sz="0" w:space="0" w:color="auto"/>
              </w:divBdr>
              <w:divsChild>
                <w:div w:id="1995987530">
                  <w:marLeft w:val="0"/>
                  <w:marRight w:val="0"/>
                  <w:marTop w:val="120"/>
                  <w:marBottom w:val="0"/>
                  <w:divBdr>
                    <w:top w:val="none" w:sz="0" w:space="0" w:color="auto"/>
                    <w:left w:val="none" w:sz="0" w:space="0" w:color="auto"/>
                    <w:bottom w:val="none" w:sz="0" w:space="0" w:color="auto"/>
                    <w:right w:val="none" w:sz="0" w:space="0" w:color="auto"/>
                  </w:divBdr>
                  <w:divsChild>
                    <w:div w:id="520508939">
                      <w:marLeft w:val="0"/>
                      <w:marRight w:val="0"/>
                      <w:marTop w:val="0"/>
                      <w:marBottom w:val="0"/>
                      <w:divBdr>
                        <w:top w:val="none" w:sz="0" w:space="0" w:color="auto"/>
                        <w:left w:val="none" w:sz="0" w:space="0" w:color="auto"/>
                        <w:bottom w:val="none" w:sz="0" w:space="0" w:color="auto"/>
                        <w:right w:val="none" w:sz="0" w:space="0" w:color="auto"/>
                      </w:divBdr>
                      <w:divsChild>
                        <w:div w:id="161516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690512">
                  <w:marLeft w:val="0"/>
                  <w:marRight w:val="0"/>
                  <w:marTop w:val="120"/>
                  <w:marBottom w:val="0"/>
                  <w:divBdr>
                    <w:top w:val="none" w:sz="0" w:space="0" w:color="auto"/>
                    <w:left w:val="none" w:sz="0" w:space="0" w:color="auto"/>
                    <w:bottom w:val="none" w:sz="0" w:space="0" w:color="auto"/>
                    <w:right w:val="none" w:sz="0" w:space="0" w:color="auto"/>
                  </w:divBdr>
                </w:div>
              </w:divsChild>
            </w:div>
            <w:div w:id="361636158">
              <w:marLeft w:val="0"/>
              <w:marRight w:val="0"/>
              <w:marTop w:val="240"/>
              <w:marBottom w:val="0"/>
              <w:divBdr>
                <w:top w:val="none" w:sz="0" w:space="0" w:color="auto"/>
                <w:left w:val="none" w:sz="0" w:space="0" w:color="auto"/>
                <w:bottom w:val="none" w:sz="0" w:space="0" w:color="auto"/>
                <w:right w:val="none" w:sz="0" w:space="0" w:color="auto"/>
              </w:divBdr>
              <w:divsChild>
                <w:div w:id="156119471">
                  <w:marLeft w:val="0"/>
                  <w:marRight w:val="0"/>
                  <w:marTop w:val="0"/>
                  <w:marBottom w:val="0"/>
                  <w:divBdr>
                    <w:top w:val="none" w:sz="0" w:space="0" w:color="auto"/>
                    <w:left w:val="none" w:sz="0" w:space="0" w:color="auto"/>
                    <w:bottom w:val="none" w:sz="0" w:space="0" w:color="auto"/>
                    <w:right w:val="none" w:sz="0" w:space="0" w:color="auto"/>
                  </w:divBdr>
                  <w:divsChild>
                    <w:div w:id="230653251">
                      <w:marLeft w:val="0"/>
                      <w:marRight w:val="0"/>
                      <w:marTop w:val="0"/>
                      <w:marBottom w:val="0"/>
                      <w:divBdr>
                        <w:top w:val="none" w:sz="0" w:space="0" w:color="auto"/>
                        <w:left w:val="none" w:sz="0" w:space="0" w:color="auto"/>
                        <w:bottom w:val="none" w:sz="0" w:space="0" w:color="auto"/>
                        <w:right w:val="none" w:sz="0" w:space="0" w:color="auto"/>
                      </w:divBdr>
                    </w:div>
                    <w:div w:id="552355054">
                      <w:marLeft w:val="0"/>
                      <w:marRight w:val="0"/>
                      <w:marTop w:val="0"/>
                      <w:marBottom w:val="0"/>
                      <w:divBdr>
                        <w:top w:val="single" w:sz="24" w:space="0" w:color="BBB2FF"/>
                        <w:left w:val="single" w:sz="24" w:space="0" w:color="BBB2FF"/>
                        <w:bottom w:val="single" w:sz="24" w:space="0" w:color="BBB2FF"/>
                        <w:right w:val="single" w:sz="24" w:space="0" w:color="BBB2FF"/>
                      </w:divBdr>
                    </w:div>
                    <w:div w:id="879435564">
                      <w:marLeft w:val="0"/>
                      <w:marRight w:val="0"/>
                      <w:marTop w:val="0"/>
                      <w:marBottom w:val="0"/>
                      <w:divBdr>
                        <w:top w:val="none" w:sz="0" w:space="0" w:color="auto"/>
                        <w:left w:val="none" w:sz="0" w:space="0" w:color="auto"/>
                        <w:bottom w:val="none" w:sz="0" w:space="0" w:color="auto"/>
                        <w:right w:val="none" w:sz="0" w:space="0" w:color="auto"/>
                      </w:divBdr>
                      <w:divsChild>
                        <w:div w:id="174420698">
                          <w:marLeft w:val="0"/>
                          <w:marRight w:val="0"/>
                          <w:marTop w:val="0"/>
                          <w:marBottom w:val="0"/>
                          <w:divBdr>
                            <w:top w:val="none" w:sz="0" w:space="0" w:color="auto"/>
                            <w:left w:val="none" w:sz="0" w:space="0" w:color="auto"/>
                            <w:bottom w:val="none" w:sz="0" w:space="0" w:color="auto"/>
                            <w:right w:val="none" w:sz="0" w:space="0" w:color="auto"/>
                          </w:divBdr>
                          <w:divsChild>
                            <w:div w:id="156848441">
                              <w:marLeft w:val="0"/>
                              <w:marRight w:val="0"/>
                              <w:marTop w:val="0"/>
                              <w:marBottom w:val="0"/>
                              <w:divBdr>
                                <w:top w:val="none" w:sz="0" w:space="0" w:color="auto"/>
                                <w:left w:val="none" w:sz="0" w:space="0" w:color="auto"/>
                                <w:bottom w:val="none" w:sz="0" w:space="0" w:color="auto"/>
                                <w:right w:val="none" w:sz="0" w:space="0" w:color="auto"/>
                              </w:divBdr>
                              <w:divsChild>
                                <w:div w:id="1411081073">
                                  <w:marLeft w:val="0"/>
                                  <w:marRight w:val="0"/>
                                  <w:marTop w:val="0"/>
                                  <w:marBottom w:val="0"/>
                                  <w:divBdr>
                                    <w:top w:val="none" w:sz="0" w:space="0" w:color="auto"/>
                                    <w:left w:val="none" w:sz="0" w:space="0" w:color="auto"/>
                                    <w:bottom w:val="none" w:sz="0" w:space="0" w:color="auto"/>
                                    <w:right w:val="none" w:sz="0" w:space="0" w:color="auto"/>
                                  </w:divBdr>
                                  <w:divsChild>
                                    <w:div w:id="13568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2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418078">
                      <w:marLeft w:val="0"/>
                      <w:marRight w:val="0"/>
                      <w:marTop w:val="0"/>
                      <w:marBottom w:val="0"/>
                      <w:divBdr>
                        <w:top w:val="none" w:sz="0" w:space="0" w:color="auto"/>
                        <w:left w:val="none" w:sz="0" w:space="0" w:color="auto"/>
                        <w:bottom w:val="none" w:sz="0" w:space="0" w:color="auto"/>
                        <w:right w:val="none" w:sz="0" w:space="0" w:color="auto"/>
                      </w:divBdr>
                      <w:divsChild>
                        <w:div w:id="932126355">
                          <w:marLeft w:val="15"/>
                          <w:marRight w:val="15"/>
                          <w:marTop w:val="15"/>
                          <w:marBottom w:val="15"/>
                          <w:divBdr>
                            <w:top w:val="none" w:sz="0" w:space="0" w:color="auto"/>
                            <w:left w:val="none" w:sz="0" w:space="0" w:color="auto"/>
                            <w:bottom w:val="none" w:sz="0" w:space="0" w:color="auto"/>
                            <w:right w:val="none" w:sz="0" w:space="0" w:color="auto"/>
                          </w:divBdr>
                        </w:div>
                      </w:divsChild>
                    </w:div>
                    <w:div w:id="37627813">
                      <w:marLeft w:val="0"/>
                      <w:marRight w:val="0"/>
                      <w:marTop w:val="0"/>
                      <w:marBottom w:val="120"/>
                      <w:divBdr>
                        <w:top w:val="none" w:sz="0" w:space="0" w:color="auto"/>
                        <w:left w:val="none" w:sz="0" w:space="0" w:color="auto"/>
                        <w:bottom w:val="none" w:sz="0" w:space="0" w:color="auto"/>
                        <w:right w:val="none" w:sz="0" w:space="0" w:color="auto"/>
                      </w:divBdr>
                      <w:divsChild>
                        <w:div w:id="151599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42650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TotalTime>
  <Pages>9</Pages>
  <Words>1102</Words>
  <Characters>6287</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Michael</dc:creator>
  <cp:lastModifiedBy>Michael Clarke</cp:lastModifiedBy>
  <cp:revision>7</cp:revision>
  <dcterms:created xsi:type="dcterms:W3CDTF">2024-03-31T00:07:00Z</dcterms:created>
  <dcterms:modified xsi:type="dcterms:W3CDTF">2024-03-31T23:46:00Z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2023-09-11T00:00:00Z</vt:filetime>
  </property>
  <property fmtid="{D5CDD505-2E9C-101B-9397-08002B2CF9AE}" pid="3" name="LastSaved">
    <vt:filetime>2023-09-13T00:00:00Z</vt:filetime>
  </property>
</Properties>
</file>